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32" w:rsidRPr="003D0C32" w:rsidRDefault="00601AA1" w:rsidP="00190F4D">
      <w:pPr>
        <w:widowControl/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  <w:u w:val="single"/>
        </w:rPr>
      </w:pPr>
      <w:r>
        <w:rPr>
          <w:rFonts w:ascii="Verdana" w:eastAsia="新細明體" w:hAnsi="Verdana" w:cs="新細明體"/>
          <w:b/>
          <w:bCs/>
          <w:color w:val="000000"/>
          <w:kern w:val="0"/>
          <w:szCs w:val="24"/>
          <w:u w:val="single"/>
        </w:rPr>
        <w:t>國立高雄師範大學</w:t>
      </w:r>
      <w:r w:rsidR="003D0C32">
        <w:rPr>
          <w:rFonts w:ascii="Verdana" w:eastAsia="新細明體" w:hAnsi="Verdana" w:cs="新細明體"/>
          <w:b/>
          <w:bCs/>
          <w:color w:val="000000"/>
          <w:kern w:val="0"/>
          <w:szCs w:val="24"/>
          <w:u w:val="single"/>
        </w:rPr>
        <w:t>誠徵</w:t>
      </w:r>
      <w:r w:rsidR="003D0C32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  <w:u w:val="single"/>
        </w:rPr>
        <w:t>高教深耕計畫專業經理人</w:t>
      </w:r>
      <w:r w:rsidR="003D0C32"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  <w:u w:val="single"/>
        </w:rPr>
        <w:t>公告</w:t>
      </w:r>
    </w:p>
    <w:p w:rsidR="003D0C32" w:rsidRPr="003D0C32" w:rsidRDefault="003D0C32" w:rsidP="00190F4D">
      <w:pPr>
        <w:widowControl/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說明：</w:t>
      </w:r>
    </w:p>
    <w:p w:rsidR="003D0C32" w:rsidRPr="003D0C32" w:rsidRDefault="003D0C32" w:rsidP="00190F4D">
      <w:pPr>
        <w:widowControl/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一、聘期：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起聘日起</w:t>
      </w: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至</w:t>
      </w:r>
      <w:r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10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7</w:t>
      </w: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年</w:t>
      </w: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12</w:t>
      </w: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月</w:t>
      </w: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31</w:t>
      </w: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日。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(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依工作表現及計畫需求續聘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)</w:t>
      </w:r>
    </w:p>
    <w:p w:rsidR="003D0C32" w:rsidRPr="003D0C32" w:rsidRDefault="003D0C32" w:rsidP="00190F4D">
      <w:pPr>
        <w:widowControl/>
        <w:numPr>
          <w:ilvl w:val="0"/>
          <w:numId w:val="1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應徵資格：</w:t>
      </w:r>
    </w:p>
    <w:p w:rsidR="003D0C32" w:rsidRPr="003D0C32" w:rsidRDefault="003D0C32" w:rsidP="00190F4D">
      <w:pPr>
        <w:widowControl/>
        <w:numPr>
          <w:ilvl w:val="0"/>
          <w:numId w:val="1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/>
          <w:color w:val="000000"/>
          <w:kern w:val="0"/>
          <w:szCs w:val="24"/>
        </w:rPr>
        <w:t>經教育部認可之國內外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博士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畢業之學歷。</w:t>
      </w:r>
    </w:p>
    <w:p w:rsidR="003D0C32" w:rsidRPr="003D0C32" w:rsidRDefault="003D0C32" w:rsidP="00190F4D">
      <w:pPr>
        <w:widowControl/>
        <w:numPr>
          <w:ilvl w:val="0"/>
          <w:numId w:val="1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/>
          <w:color w:val="000000"/>
          <w:kern w:val="0"/>
          <w:szCs w:val="24"/>
        </w:rPr>
        <w:t>具有計畫撰寫、成果彙編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、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公關事務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、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產業媒合等相關</w:t>
      </w:r>
      <w:r w:rsidR="00F72EEE">
        <w:rPr>
          <w:rFonts w:ascii="Verdana" w:eastAsia="新細明體" w:hAnsi="Verdana" w:cs="新細明體"/>
          <w:color w:val="000000"/>
          <w:kern w:val="0"/>
          <w:szCs w:val="24"/>
        </w:rPr>
        <w:t>能力</w:t>
      </w:r>
      <w:r w:rsidR="00F72EEE">
        <w:rPr>
          <w:rFonts w:ascii="Verdana" w:eastAsia="新細明體" w:hAnsi="Verdana" w:cs="新細明體" w:hint="eastAsia"/>
          <w:color w:val="000000"/>
          <w:kern w:val="0"/>
          <w:szCs w:val="24"/>
        </w:rPr>
        <w:t>，有業界實務經驗者尤佳。</w:t>
      </w:r>
    </w:p>
    <w:p w:rsidR="003D0C32" w:rsidRPr="003D0C32" w:rsidRDefault="003D0C32" w:rsidP="00190F4D">
      <w:pPr>
        <w:widowControl/>
        <w:numPr>
          <w:ilvl w:val="0"/>
          <w:numId w:val="1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熟悉電腦文書處理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(Adobe Acrobat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、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Excel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、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PowerPoint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、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Word)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，具備網站維護管理</w:t>
      </w:r>
      <w:r w:rsidR="00187C43">
        <w:rPr>
          <w:rFonts w:ascii="Verdana" w:eastAsia="新細明體" w:hAnsi="Verdana" w:cs="新細明體" w:hint="eastAsia"/>
          <w:color w:val="000000"/>
          <w:kern w:val="0"/>
          <w:szCs w:val="24"/>
        </w:rPr>
        <w:t>能力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。</w:t>
      </w:r>
    </w:p>
    <w:p w:rsidR="003D0C32" w:rsidRPr="003D0C32" w:rsidRDefault="003D0C32" w:rsidP="00190F4D">
      <w:pPr>
        <w:widowControl/>
        <w:numPr>
          <w:ilvl w:val="0"/>
          <w:numId w:val="1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公文</w:t>
      </w:r>
      <w:r w:rsidR="00187C43">
        <w:rPr>
          <w:rFonts w:ascii="Verdana" w:eastAsia="新細明體" w:hAnsi="Verdana" w:cs="新細明體" w:hint="eastAsia"/>
          <w:color w:val="000000"/>
          <w:kern w:val="0"/>
          <w:szCs w:val="24"/>
        </w:rPr>
        <w:t>撰寫</w:t>
      </w:r>
      <w:r w:rsidR="00F72EEE">
        <w:rPr>
          <w:rFonts w:ascii="Verdana" w:eastAsia="新細明體" w:hAnsi="Verdana" w:cs="新細明體"/>
          <w:color w:val="000000"/>
          <w:kern w:val="0"/>
          <w:szCs w:val="24"/>
        </w:rPr>
        <w:t>應用與經費管理能力（具學校行政、計</w:t>
      </w:r>
      <w:r w:rsidR="00F72EEE">
        <w:rPr>
          <w:rFonts w:ascii="Verdana" w:eastAsia="新細明體" w:hAnsi="Verdana" w:cs="新細明體" w:hint="eastAsia"/>
          <w:color w:val="000000"/>
          <w:kern w:val="0"/>
          <w:szCs w:val="24"/>
        </w:rPr>
        <w:t>畫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執行經驗）。</w:t>
      </w:r>
    </w:p>
    <w:p w:rsidR="003D0C32" w:rsidRPr="003D0C32" w:rsidRDefault="003D0C32" w:rsidP="00190F4D">
      <w:pPr>
        <w:widowControl/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二、工作內容：</w:t>
      </w:r>
    </w:p>
    <w:p w:rsidR="003D0C32" w:rsidRPr="003D0C32" w:rsidRDefault="003D0C32" w:rsidP="00190F4D">
      <w:pPr>
        <w:widowControl/>
        <w:numPr>
          <w:ilvl w:val="0"/>
          <w:numId w:val="2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負責本校高教深耕計畫計畫辦公室之運作</w:t>
      </w:r>
      <w:r w:rsidR="00E25FB8">
        <w:rPr>
          <w:rFonts w:ascii="Verdana" w:eastAsia="新細明體" w:hAnsi="Verdana" w:cs="新細明體" w:hint="eastAsia"/>
          <w:color w:val="000000"/>
          <w:kern w:val="0"/>
          <w:szCs w:val="24"/>
        </w:rPr>
        <w:t>：</w:t>
      </w:r>
      <w:r w:rsidR="00EC47A4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="00EC47A4">
        <w:rPr>
          <w:rFonts w:ascii="Verdana" w:eastAsia="新細明體" w:hAnsi="Verdana" w:cs="新細明體" w:hint="eastAsia"/>
          <w:color w:val="000000"/>
          <w:kern w:val="0"/>
          <w:szCs w:val="24"/>
        </w:rPr>
        <w:t>（</w:t>
      </w:r>
      <w:r w:rsidR="00E25FB8">
        <w:rPr>
          <w:rFonts w:ascii="Verdana" w:eastAsia="新細明體" w:hAnsi="Verdana" w:cs="新細明體" w:hint="eastAsia"/>
          <w:color w:val="000000"/>
          <w:kern w:val="0"/>
          <w:szCs w:val="24"/>
        </w:rPr>
        <w:t>包含計畫撰寫、成果彙編、計畫管考</w:t>
      </w:r>
      <w:r w:rsidR="006F445B">
        <w:rPr>
          <w:rFonts w:ascii="Verdana" w:eastAsia="新細明體" w:hAnsi="Verdana" w:cs="新細明體" w:hint="eastAsia"/>
          <w:color w:val="000000"/>
          <w:kern w:val="0"/>
          <w:szCs w:val="24"/>
        </w:rPr>
        <w:t>等</w:t>
      </w:r>
      <w:r w:rsidR="00EC47A4">
        <w:rPr>
          <w:rFonts w:ascii="Verdana" w:eastAsia="新細明體" w:hAnsi="Verdana" w:cs="新細明體" w:hint="eastAsia"/>
          <w:color w:val="000000"/>
          <w:kern w:val="0"/>
          <w:szCs w:val="24"/>
        </w:rPr>
        <w:t>）</w:t>
      </w:r>
      <w:bookmarkStart w:id="0" w:name="_GoBack"/>
      <w:bookmarkEnd w:id="0"/>
    </w:p>
    <w:p w:rsidR="003D0C32" w:rsidRDefault="003D0C32" w:rsidP="00190F4D">
      <w:pPr>
        <w:widowControl/>
        <w:numPr>
          <w:ilvl w:val="0"/>
          <w:numId w:val="2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/>
          <w:color w:val="000000"/>
          <w:kern w:val="0"/>
          <w:szCs w:val="24"/>
        </w:rPr>
        <w:t>高教深耕計畫</w:t>
      </w:r>
      <w:r w:rsidR="006F445B">
        <w:rPr>
          <w:rFonts w:ascii="Verdana" w:eastAsia="新細明體" w:hAnsi="Verdana" w:cs="新細明體" w:hint="eastAsia"/>
          <w:color w:val="000000"/>
          <w:kern w:val="0"/>
          <w:szCs w:val="24"/>
        </w:rPr>
        <w:t>、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產業媒合及招商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相關業務。</w:t>
      </w:r>
    </w:p>
    <w:p w:rsidR="003D0C32" w:rsidRPr="003D0C32" w:rsidRDefault="00601AA1" w:rsidP="00190F4D">
      <w:pPr>
        <w:widowControl/>
        <w:numPr>
          <w:ilvl w:val="0"/>
          <w:numId w:val="2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協助</w:t>
      </w:r>
      <w:r w:rsidR="003D0C32">
        <w:rPr>
          <w:rFonts w:ascii="Verdana" w:eastAsia="新細明體" w:hAnsi="Verdana" w:cs="新細明體" w:hint="eastAsia"/>
          <w:color w:val="000000"/>
          <w:kern w:val="0"/>
          <w:szCs w:val="24"/>
        </w:rPr>
        <w:t>本校公關中心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業務</w:t>
      </w:r>
      <w:r w:rsidR="004E0C55">
        <w:rPr>
          <w:rFonts w:ascii="Verdana" w:eastAsia="新細明體" w:hAnsi="Verdana" w:cs="新細明體" w:hint="eastAsia"/>
          <w:color w:val="000000"/>
          <w:kern w:val="0"/>
          <w:szCs w:val="24"/>
        </w:rPr>
        <w:t>。</w:t>
      </w:r>
    </w:p>
    <w:p w:rsidR="003D0C32" w:rsidRPr="003D0C32" w:rsidRDefault="00601AA1" w:rsidP="00190F4D">
      <w:pPr>
        <w:widowControl/>
        <w:numPr>
          <w:ilvl w:val="0"/>
          <w:numId w:val="2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協助深耕</w:t>
      </w:r>
      <w:r w:rsidR="003D0C32">
        <w:rPr>
          <w:rFonts w:ascii="Verdana" w:eastAsia="新細明體" w:hAnsi="Verdana" w:cs="新細明體"/>
          <w:color w:val="000000"/>
          <w:kern w:val="0"/>
          <w:szCs w:val="24"/>
        </w:rPr>
        <w:t>計畫相關活動、行政庶務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>。</w:t>
      </w:r>
    </w:p>
    <w:p w:rsidR="003D0C32" w:rsidRPr="003D0C32" w:rsidRDefault="003D0C32" w:rsidP="00190F4D">
      <w:pPr>
        <w:widowControl/>
        <w:numPr>
          <w:ilvl w:val="0"/>
          <w:numId w:val="2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其他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長官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臨時交辦事項。</w:t>
      </w:r>
    </w:p>
    <w:p w:rsidR="003D0C32" w:rsidRPr="003D0C32" w:rsidRDefault="003D0C32" w:rsidP="00190F4D">
      <w:pPr>
        <w:widowControl/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三、薪資待遇：</w:t>
      </w:r>
    </w:p>
    <w:p w:rsidR="003D0C32" w:rsidRPr="003D0C32" w:rsidRDefault="00601AA1" w:rsidP="00190F4D">
      <w:pPr>
        <w:widowControl/>
        <w:numPr>
          <w:ilvl w:val="0"/>
          <w:numId w:val="3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601AA1">
        <w:rPr>
          <w:rFonts w:ascii="Verdana" w:eastAsia="新細明體" w:hAnsi="Verdana" w:cs="新細明體"/>
          <w:color w:val="000000"/>
          <w:kern w:val="0"/>
          <w:szCs w:val="24"/>
        </w:rPr>
        <w:t>專任經理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58</w:t>
      </w:r>
      <w:r>
        <w:rPr>
          <w:rFonts w:ascii="Verdana" w:eastAsia="新細明體" w:hAnsi="Verdana" w:cs="新細明體"/>
          <w:color w:val="000000"/>
          <w:kern w:val="0"/>
          <w:szCs w:val="24"/>
        </w:rPr>
        <w:t>,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350</w:t>
      </w:r>
      <w:r>
        <w:rPr>
          <w:rFonts w:ascii="Verdana" w:eastAsia="新細明體" w:hAnsi="Verdana" w:cs="新細明體"/>
          <w:color w:val="000000"/>
          <w:kern w:val="0"/>
          <w:szCs w:val="24"/>
        </w:rPr>
        <w:t>起薪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>，可依相關年資辦理提敘。週休二日、享勞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>健保退公提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 xml:space="preserve"> (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>或離職儲金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 xml:space="preserve"> )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>、年終獎金（依照到職比例計算）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>。</w:t>
      </w:r>
    </w:p>
    <w:p w:rsidR="003D0C32" w:rsidRPr="003D0C32" w:rsidRDefault="003D0C32" w:rsidP="00190F4D">
      <w:pPr>
        <w:widowControl/>
        <w:numPr>
          <w:ilvl w:val="0"/>
          <w:numId w:val="3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上班時間：週一至週五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 xml:space="preserve"> (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上午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 xml:space="preserve"> 08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：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00-12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：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00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；下午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 xml:space="preserve"> 13:00-17:30)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。</w:t>
      </w:r>
    </w:p>
    <w:p w:rsidR="003D0C32" w:rsidRPr="003D0C32" w:rsidRDefault="003D0C32" w:rsidP="00190F4D">
      <w:pPr>
        <w:widowControl/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四、工作地點：</w:t>
      </w:r>
    </w:p>
    <w:p w:rsidR="003D0C32" w:rsidRPr="003D0C32" w:rsidRDefault="00601AA1" w:rsidP="00190F4D">
      <w:pPr>
        <w:widowControl/>
        <w:numPr>
          <w:ilvl w:val="0"/>
          <w:numId w:val="4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/>
          <w:color w:val="000000"/>
          <w:kern w:val="0"/>
          <w:szCs w:val="24"/>
        </w:rPr>
        <w:t>工作地點：國立高雄師範大學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高教深耕計畫辦公室</w:t>
      </w:r>
    </w:p>
    <w:p w:rsidR="003D0C32" w:rsidRPr="003D0C32" w:rsidRDefault="003D0C32" w:rsidP="00190F4D">
      <w:pPr>
        <w:widowControl/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五、申請者應檢附資料與注意事項：</w:t>
      </w:r>
    </w:p>
    <w:p w:rsidR="003D0C32" w:rsidRPr="003D0C32" w:rsidRDefault="00601AA1" w:rsidP="00190F4D">
      <w:pPr>
        <w:widowControl/>
        <w:numPr>
          <w:ilvl w:val="0"/>
          <w:numId w:val="5"/>
        </w:numPr>
        <w:snapToGrid w:val="0"/>
        <w:spacing w:line="400" w:lineRule="exact"/>
        <w:ind w:left="714" w:hanging="357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博士</w:t>
      </w:r>
      <w:r>
        <w:rPr>
          <w:rFonts w:ascii="Verdana" w:eastAsia="新細明體" w:hAnsi="Verdana" w:cs="新細明體"/>
          <w:color w:val="000000"/>
          <w:kern w:val="0"/>
          <w:szCs w:val="24"/>
        </w:rPr>
        <w:t>畢業成績單、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博士</w:t>
      </w:r>
      <w:r w:rsidR="003D0C32" w:rsidRPr="003D0C32">
        <w:rPr>
          <w:rFonts w:ascii="Verdana" w:eastAsia="新細明體" w:hAnsi="Verdana" w:cs="新細明體"/>
          <w:color w:val="000000"/>
          <w:kern w:val="0"/>
          <w:szCs w:val="24"/>
        </w:rPr>
        <w:t>學位證書影印本。</w:t>
      </w:r>
    </w:p>
    <w:p w:rsidR="003D0C32" w:rsidRPr="003D0C32" w:rsidRDefault="003D0C32" w:rsidP="00190F4D">
      <w:pPr>
        <w:widowControl/>
        <w:numPr>
          <w:ilvl w:val="0"/>
          <w:numId w:val="5"/>
        </w:numPr>
        <w:snapToGrid w:val="0"/>
        <w:spacing w:line="400" w:lineRule="exact"/>
        <w:ind w:left="714" w:hanging="357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履歷表（包括個人基本資料、照片、學經歷、自傳、專長、工作經驗或榮譽事蹟等）。</w:t>
      </w:r>
      <w:r w:rsidRPr="003D0C32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Cs w:val="24"/>
        </w:rPr>
        <w:t>※</w:t>
      </w: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以上資料請務必依序排列。</w:t>
      </w:r>
    </w:p>
    <w:p w:rsidR="003D0C32" w:rsidRPr="003D0C32" w:rsidRDefault="003D0C32" w:rsidP="00190F4D">
      <w:pPr>
        <w:widowControl/>
        <w:numPr>
          <w:ilvl w:val="0"/>
          <w:numId w:val="5"/>
        </w:numPr>
        <w:snapToGrid w:val="0"/>
        <w:spacing w:line="400" w:lineRule="exact"/>
        <w:ind w:left="714" w:hanging="357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資料審查合格者，始得參加面試，面試時間</w:t>
      </w:r>
      <w:r w:rsidR="006F445B">
        <w:rPr>
          <w:rFonts w:ascii="Verdana" w:eastAsia="新細明體" w:hAnsi="Verdana" w:cs="新細明體" w:hint="eastAsia"/>
          <w:color w:val="000000"/>
          <w:kern w:val="0"/>
          <w:szCs w:val="24"/>
        </w:rPr>
        <w:t>另行通知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。</w:t>
      </w:r>
    </w:p>
    <w:p w:rsidR="003D0C32" w:rsidRPr="003D0C32" w:rsidRDefault="003D0C32" w:rsidP="00190F4D">
      <w:pPr>
        <w:widowControl/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六、收件日期及方式：</w:t>
      </w:r>
    </w:p>
    <w:p w:rsidR="003D0C32" w:rsidRPr="00C96DFA" w:rsidRDefault="003D0C32" w:rsidP="00190F4D">
      <w:pPr>
        <w:widowControl/>
        <w:numPr>
          <w:ilvl w:val="0"/>
          <w:numId w:val="6"/>
        </w:numPr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即日起至</w:t>
      </w:r>
      <w:r w:rsidR="00601AA1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10</w:t>
      </w:r>
      <w:r w:rsidR="00601AA1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7</w:t>
      </w: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年</w:t>
      </w:r>
      <w:r w:rsidR="00E25FB8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4</w:t>
      </w: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月</w:t>
      </w:r>
      <w:r w:rsidR="00E25FB8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27</w:t>
      </w:r>
      <w:r w:rsidR="00601AA1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日（星期</w:t>
      </w:r>
      <w:r w:rsidR="00E25FB8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五</w:t>
      </w:r>
      <w:r w:rsidR="00C96DFA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）止</w:t>
      </w: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。</w:t>
      </w:r>
      <w:r w:rsidR="00C96DFA" w:rsidRPr="00C96DFA">
        <w:rPr>
          <w:rFonts w:ascii="Verdana" w:eastAsia="新細明體" w:hAnsi="Verdana" w:cs="新細明體"/>
          <w:color w:val="000000"/>
          <w:kern w:val="0"/>
          <w:szCs w:val="24"/>
        </w:rPr>
        <w:t>請</w:t>
      </w:r>
      <w:r w:rsidR="00C96DFA" w:rsidRPr="00C96DFA">
        <w:rPr>
          <w:rFonts w:ascii="Verdana" w:eastAsia="新細明體" w:hAnsi="Verdana" w:cs="新細明體" w:hint="eastAsia"/>
          <w:color w:val="000000"/>
          <w:kern w:val="0"/>
          <w:szCs w:val="24"/>
        </w:rPr>
        <w:t>將相關資料</w:t>
      </w:r>
      <w:r w:rsidR="00C96DFA">
        <w:rPr>
          <w:rFonts w:ascii="Verdana" w:eastAsia="新細明體" w:hAnsi="Verdana" w:cs="新細明體" w:hint="eastAsia"/>
          <w:color w:val="000000"/>
          <w:kern w:val="0"/>
          <w:szCs w:val="24"/>
        </w:rPr>
        <w:t>電子檔寄</w:t>
      </w:r>
      <w:r w:rsidR="00C96DFA" w:rsidRPr="00C96DFA">
        <w:rPr>
          <w:rFonts w:ascii="Verdana" w:eastAsia="新細明體" w:hAnsi="Verdana" w:cs="新細明體" w:hint="eastAsia"/>
          <w:color w:val="000000"/>
          <w:kern w:val="0"/>
          <w:szCs w:val="24"/>
        </w:rPr>
        <w:t>至</w:t>
      </w:r>
      <w:r w:rsidR="00C96DFA" w:rsidRPr="00C96DFA">
        <w:rPr>
          <w:rFonts w:ascii="Verdana" w:eastAsia="新細明體" w:hAnsi="Verdana" w:cs="新細明體" w:hint="eastAsia"/>
          <w:color w:val="000000"/>
          <w:kern w:val="0"/>
          <w:szCs w:val="24"/>
        </w:rPr>
        <w:t>kkp@nknu.edu.tw</w:t>
      </w:r>
      <w:r w:rsidR="00C96DFA">
        <w:rPr>
          <w:rFonts w:ascii="Verdana" w:eastAsia="新細明體" w:hAnsi="Verdana" w:cs="新細明體" w:hint="eastAsia"/>
          <w:color w:val="000000"/>
          <w:kern w:val="0"/>
          <w:szCs w:val="24"/>
        </w:rPr>
        <w:t>信箱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。</w:t>
      </w:r>
    </w:p>
    <w:p w:rsidR="00187C43" w:rsidRPr="00601AA1" w:rsidRDefault="003D0C32" w:rsidP="00190F4D">
      <w:pPr>
        <w:widowControl/>
        <w:snapToGrid w:val="0"/>
        <w:spacing w:line="40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3D0C32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七、聯絡方式：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(1)</w:t>
      </w:r>
      <w:r w:rsidR="00601AA1">
        <w:rPr>
          <w:rFonts w:ascii="Verdana" w:eastAsia="新細明體" w:hAnsi="Verdana" w:cs="新細明體"/>
          <w:color w:val="000000"/>
          <w:kern w:val="0"/>
          <w:szCs w:val="24"/>
        </w:rPr>
        <w:t>單位：國立高雄師範大學</w:t>
      </w:r>
      <w:r w:rsidR="00601AA1">
        <w:rPr>
          <w:rFonts w:ascii="Verdana" w:eastAsia="新細明體" w:hAnsi="Verdana" w:cs="新細明體" w:hint="eastAsia"/>
          <w:color w:val="000000"/>
          <w:kern w:val="0"/>
          <w:szCs w:val="24"/>
        </w:rPr>
        <w:t>副校長室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；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(2)</w:t>
      </w:r>
      <w:r w:rsidR="00601AA1">
        <w:rPr>
          <w:rFonts w:ascii="Verdana" w:eastAsia="新細明體" w:hAnsi="Verdana" w:cs="新細明體"/>
          <w:color w:val="000000"/>
          <w:kern w:val="0"/>
          <w:szCs w:val="24"/>
        </w:rPr>
        <w:t>聯絡人：</w:t>
      </w:r>
      <w:r w:rsidR="00601AA1">
        <w:rPr>
          <w:rFonts w:ascii="Verdana" w:eastAsia="新細明體" w:hAnsi="Verdana" w:cs="新細明體" w:hint="eastAsia"/>
          <w:color w:val="000000"/>
          <w:kern w:val="0"/>
          <w:szCs w:val="24"/>
        </w:rPr>
        <w:t>王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小姐；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(3)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電話：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07-7172930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轉</w:t>
      </w:r>
      <w:r w:rsidR="00601AA1">
        <w:rPr>
          <w:rFonts w:ascii="Verdana" w:eastAsia="新細明體" w:hAnsi="Verdana" w:cs="新細明體"/>
          <w:color w:val="000000"/>
          <w:kern w:val="0"/>
          <w:szCs w:val="24"/>
        </w:rPr>
        <w:t>6</w:t>
      </w:r>
      <w:r w:rsidR="00601AA1">
        <w:rPr>
          <w:rFonts w:ascii="Verdana" w:eastAsia="新細明體" w:hAnsi="Verdana" w:cs="新細明體" w:hint="eastAsia"/>
          <w:color w:val="000000"/>
          <w:kern w:val="0"/>
          <w:szCs w:val="24"/>
        </w:rPr>
        <w:t>031</w:t>
      </w:r>
      <w:r w:rsidR="00E25FB8">
        <w:rPr>
          <w:rFonts w:ascii="Verdana" w:eastAsia="新細明體" w:hAnsi="Verdana" w:cs="新細明體" w:hint="eastAsia"/>
          <w:color w:val="000000"/>
          <w:kern w:val="0"/>
          <w:szCs w:val="24"/>
        </w:rPr>
        <w:t>或</w:t>
      </w:r>
      <w:r w:rsidR="00E25FB8">
        <w:rPr>
          <w:rFonts w:ascii="Verdana" w:eastAsia="新細明體" w:hAnsi="Verdana" w:cs="新細明體" w:hint="eastAsia"/>
          <w:color w:val="000000"/>
          <w:kern w:val="0"/>
          <w:szCs w:val="24"/>
        </w:rPr>
        <w:t>1007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；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(4)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傳真：</w:t>
      </w:r>
      <w:r w:rsidR="00601AA1">
        <w:rPr>
          <w:rFonts w:ascii="Verdana" w:eastAsia="新細明體" w:hAnsi="Verdana" w:cs="新細明體"/>
          <w:color w:val="000000"/>
          <w:kern w:val="0"/>
          <w:szCs w:val="24"/>
        </w:rPr>
        <w:t>07-</w:t>
      </w:r>
      <w:r w:rsidR="00E25FB8">
        <w:rPr>
          <w:rFonts w:ascii="Verdana" w:eastAsia="新細明體" w:hAnsi="Verdana" w:cs="新細明體" w:hint="eastAsia"/>
          <w:color w:val="000000"/>
          <w:kern w:val="0"/>
          <w:szCs w:val="24"/>
        </w:rPr>
        <w:t>7134330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；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(5)</w:t>
      </w:r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電子郵件：</w:t>
      </w:r>
      <w:hyperlink r:id="rId8" w:history="1">
        <w:r w:rsidR="00E25FB8" w:rsidRPr="00AA085C">
          <w:rPr>
            <w:rStyle w:val="a4"/>
            <w:rFonts w:ascii="Verdana" w:eastAsia="新細明體" w:hAnsi="Verdana" w:cs="新細明體" w:hint="eastAsia"/>
            <w:kern w:val="0"/>
            <w:szCs w:val="24"/>
          </w:rPr>
          <w:t>kkp@nknu.edu.tw</w:t>
        </w:r>
      </w:hyperlink>
      <w:r w:rsidRPr="003D0C32">
        <w:rPr>
          <w:rFonts w:ascii="Verdana" w:eastAsia="新細明體" w:hAnsi="Verdana" w:cs="新細明體"/>
          <w:color w:val="000000"/>
          <w:kern w:val="0"/>
          <w:szCs w:val="24"/>
        </w:rPr>
        <w:t>。</w:t>
      </w:r>
    </w:p>
    <w:sectPr w:rsidR="00187C43" w:rsidRPr="00601A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B2" w:rsidRDefault="00C875B2" w:rsidP="00187C43">
      <w:r>
        <w:separator/>
      </w:r>
    </w:p>
  </w:endnote>
  <w:endnote w:type="continuationSeparator" w:id="0">
    <w:p w:rsidR="00C875B2" w:rsidRDefault="00C875B2" w:rsidP="0018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B2" w:rsidRDefault="00C875B2" w:rsidP="00187C43">
      <w:r>
        <w:separator/>
      </w:r>
    </w:p>
  </w:footnote>
  <w:footnote w:type="continuationSeparator" w:id="0">
    <w:p w:rsidR="00C875B2" w:rsidRDefault="00C875B2" w:rsidP="0018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EB1"/>
    <w:multiLevelType w:val="multilevel"/>
    <w:tmpl w:val="B20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5F89"/>
    <w:multiLevelType w:val="multilevel"/>
    <w:tmpl w:val="CF08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06CE"/>
    <w:multiLevelType w:val="multilevel"/>
    <w:tmpl w:val="687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D3A5B"/>
    <w:multiLevelType w:val="multilevel"/>
    <w:tmpl w:val="F87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67A2C"/>
    <w:multiLevelType w:val="multilevel"/>
    <w:tmpl w:val="929A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B1EB8"/>
    <w:multiLevelType w:val="multilevel"/>
    <w:tmpl w:val="7E9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2"/>
    <w:rsid w:val="000A4391"/>
    <w:rsid w:val="00187C43"/>
    <w:rsid w:val="00190F4D"/>
    <w:rsid w:val="002953C4"/>
    <w:rsid w:val="003D0C32"/>
    <w:rsid w:val="0044797B"/>
    <w:rsid w:val="004E0C55"/>
    <w:rsid w:val="00601AA1"/>
    <w:rsid w:val="006F445B"/>
    <w:rsid w:val="0077477C"/>
    <w:rsid w:val="00BE5876"/>
    <w:rsid w:val="00C875B2"/>
    <w:rsid w:val="00C96DFA"/>
    <w:rsid w:val="00E25FB8"/>
    <w:rsid w:val="00EC47A4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0C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D0C32"/>
    <w:rPr>
      <w:b/>
      <w:bCs/>
    </w:rPr>
  </w:style>
  <w:style w:type="character" w:styleId="a4">
    <w:name w:val="Hyperlink"/>
    <w:basedOn w:val="a0"/>
    <w:uiPriority w:val="99"/>
    <w:unhideWhenUsed/>
    <w:rsid w:val="003D0C3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C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C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0C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D0C32"/>
    <w:rPr>
      <w:b/>
      <w:bCs/>
    </w:rPr>
  </w:style>
  <w:style w:type="character" w:styleId="a4">
    <w:name w:val="Hyperlink"/>
    <w:basedOn w:val="a0"/>
    <w:uiPriority w:val="99"/>
    <w:unhideWhenUsed/>
    <w:rsid w:val="003D0C3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C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C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p@nk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117</Words>
  <Characters>673</Characters>
  <Application>Microsoft Office Word</Application>
  <DocSecurity>0</DocSecurity>
  <Lines>5</Lines>
  <Paragraphs>1</Paragraphs>
  <ScaleCrop>false</ScaleCrop>
  <Company>Sky123.Org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2018-04-13T08:44:00Z</cp:lastPrinted>
  <dcterms:created xsi:type="dcterms:W3CDTF">2018-04-12T06:55:00Z</dcterms:created>
  <dcterms:modified xsi:type="dcterms:W3CDTF">2018-04-13T10:30:00Z</dcterms:modified>
</cp:coreProperties>
</file>