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3B" w:rsidRPr="00AE2941" w:rsidRDefault="00D97F3B" w:rsidP="00D97F3B">
      <w:pPr>
        <w:pStyle w:val="a3"/>
        <w:adjustRightInd w:val="0"/>
        <w:snapToGrid w:val="0"/>
        <w:spacing w:line="460" w:lineRule="exact"/>
        <w:jc w:val="center"/>
        <w:rPr>
          <w:rFonts w:ascii="標楷體" w:eastAsia="標楷體" w:hAnsi="標楷體"/>
          <w:b/>
          <w:sz w:val="28"/>
          <w:szCs w:val="28"/>
        </w:rPr>
      </w:pPr>
      <w:r w:rsidRPr="00AE2941">
        <w:rPr>
          <w:rFonts w:ascii="標楷體" w:eastAsia="標楷體" w:hAnsi="標楷體" w:hint="eastAsia"/>
          <w:b/>
          <w:sz w:val="28"/>
          <w:szCs w:val="28"/>
        </w:rPr>
        <w:t>教育部青年發展署</w:t>
      </w:r>
    </w:p>
    <w:p w:rsidR="00D97F3B" w:rsidRPr="00AE2941" w:rsidRDefault="00603E60" w:rsidP="00216CE7">
      <w:pPr>
        <w:pStyle w:val="a3"/>
        <w:adjustRightInd w:val="0"/>
        <w:snapToGrid w:val="0"/>
        <w:spacing w:line="400" w:lineRule="exact"/>
        <w:jc w:val="center"/>
        <w:rPr>
          <w:rFonts w:ascii="標楷體" w:eastAsia="標楷體" w:hAnsi="標楷體"/>
          <w:b/>
          <w:sz w:val="28"/>
          <w:szCs w:val="28"/>
        </w:rPr>
      </w:pPr>
      <w:r w:rsidRPr="00AE2941">
        <w:rPr>
          <w:rFonts w:ascii="標楷體" w:eastAsia="標楷體" w:hAnsi="標楷體"/>
          <w:b/>
          <w:sz w:val="28"/>
          <w:szCs w:val="28"/>
        </w:rPr>
        <w:t>青年服務學習實踐家</w:t>
      </w:r>
      <w:r w:rsidRPr="00AE2941">
        <w:rPr>
          <w:rFonts w:ascii="標楷體" w:eastAsia="標楷體" w:hAnsi="標楷體" w:hint="eastAsia"/>
          <w:b/>
          <w:sz w:val="28"/>
          <w:szCs w:val="28"/>
        </w:rPr>
        <w:t>--</w:t>
      </w:r>
      <w:r w:rsidR="00D97F3B" w:rsidRPr="00AE2941">
        <w:rPr>
          <w:rFonts w:ascii="標楷體" w:eastAsia="標楷體" w:hAnsi="標楷體"/>
          <w:b/>
          <w:sz w:val="28"/>
          <w:szCs w:val="28"/>
        </w:rPr>
        <w:t>1</w:t>
      </w:r>
      <w:r w:rsidR="00D97F3B" w:rsidRPr="00AE2941">
        <w:rPr>
          <w:rFonts w:ascii="標楷體" w:eastAsia="標楷體" w:hAnsi="標楷體" w:hint="eastAsia"/>
          <w:b/>
          <w:sz w:val="28"/>
          <w:szCs w:val="28"/>
        </w:rPr>
        <w:t>06</w:t>
      </w:r>
      <w:r w:rsidR="00E25AAB" w:rsidRPr="00AE2941">
        <w:rPr>
          <w:rFonts w:ascii="標楷體" w:eastAsia="標楷體" w:hAnsi="標楷體" w:hint="eastAsia"/>
          <w:b/>
          <w:sz w:val="28"/>
          <w:szCs w:val="28"/>
        </w:rPr>
        <w:t>青年服務學習人才</w:t>
      </w:r>
      <w:proofErr w:type="gramStart"/>
      <w:r w:rsidR="00E25AAB" w:rsidRPr="00AE2941">
        <w:rPr>
          <w:rFonts w:ascii="標楷體" w:eastAsia="標楷體" w:hAnsi="標楷體" w:hint="eastAsia"/>
          <w:b/>
          <w:sz w:val="28"/>
          <w:szCs w:val="28"/>
        </w:rPr>
        <w:t>培力營</w:t>
      </w:r>
      <w:proofErr w:type="gramEnd"/>
      <w:r w:rsidR="00D97F3B" w:rsidRPr="00AE2941">
        <w:rPr>
          <w:rFonts w:ascii="標楷體" w:eastAsia="標楷體" w:hAnsi="標楷體" w:hint="eastAsia"/>
          <w:b/>
          <w:sz w:val="28"/>
          <w:szCs w:val="28"/>
        </w:rPr>
        <w:t xml:space="preserve"> 簡章</w:t>
      </w:r>
    </w:p>
    <w:p w:rsidR="00D97F3B" w:rsidRPr="00AE2941" w:rsidRDefault="00D97F3B" w:rsidP="00216CE7">
      <w:pPr>
        <w:pStyle w:val="a3"/>
        <w:numPr>
          <w:ilvl w:val="0"/>
          <w:numId w:val="2"/>
        </w:numPr>
        <w:adjustRightInd w:val="0"/>
        <w:snapToGrid w:val="0"/>
        <w:spacing w:beforeLines="50" w:before="180" w:line="400" w:lineRule="exact"/>
        <w:rPr>
          <w:rFonts w:ascii="標楷體" w:eastAsia="標楷體" w:hAnsi="標楷體"/>
          <w:bCs/>
          <w:sz w:val="28"/>
          <w:szCs w:val="28"/>
        </w:rPr>
      </w:pPr>
      <w:r w:rsidRPr="00AE2941">
        <w:rPr>
          <w:rFonts w:ascii="標楷體" w:eastAsia="標楷體" w:hAnsi="標楷體" w:hint="eastAsia"/>
          <w:sz w:val="28"/>
          <w:szCs w:val="28"/>
        </w:rPr>
        <w:t>主旨</w:t>
      </w:r>
      <w:r w:rsidRPr="00AE2941">
        <w:rPr>
          <w:rFonts w:ascii="標楷體" w:eastAsia="標楷體" w:hAnsi="標楷體"/>
          <w:sz w:val="28"/>
          <w:szCs w:val="28"/>
        </w:rPr>
        <w:t>:</w:t>
      </w:r>
    </w:p>
    <w:p w:rsidR="00B639A2" w:rsidRPr="00AE2941" w:rsidRDefault="0026345B" w:rsidP="00216CE7">
      <w:pPr>
        <w:pStyle w:val="a3"/>
        <w:adjustRightInd w:val="0"/>
        <w:snapToGrid w:val="0"/>
        <w:spacing w:beforeLines="50" w:before="180" w:line="400" w:lineRule="exact"/>
        <w:ind w:left="567"/>
        <w:rPr>
          <w:rFonts w:ascii="標楷體" w:eastAsia="標楷體" w:hAnsi="標楷體"/>
          <w:sz w:val="28"/>
          <w:szCs w:val="28"/>
        </w:rPr>
      </w:pPr>
      <w:r w:rsidRPr="00AE2941">
        <w:rPr>
          <w:rFonts w:ascii="標楷體" w:eastAsia="標楷體" w:hAnsi="標楷體" w:hint="eastAsia"/>
          <w:sz w:val="28"/>
          <w:szCs w:val="28"/>
        </w:rPr>
        <w:t xml:space="preserve">　　</w:t>
      </w:r>
      <w:r w:rsidR="00D97F3B" w:rsidRPr="00AE2941">
        <w:rPr>
          <w:rFonts w:ascii="標楷體" w:eastAsia="標楷體" w:hAnsi="標楷體" w:hint="eastAsia"/>
          <w:sz w:val="28"/>
          <w:szCs w:val="28"/>
        </w:rPr>
        <w:t>為激發學生服務學習創意與實踐，教育部青年發展署特</w:t>
      </w:r>
      <w:r w:rsidR="00B639A2" w:rsidRPr="00AE2941">
        <w:rPr>
          <w:rFonts w:ascii="標楷體" w:eastAsia="標楷體" w:hAnsi="標楷體" w:hint="eastAsia"/>
          <w:sz w:val="28"/>
          <w:szCs w:val="28"/>
        </w:rPr>
        <w:t>辦理</w:t>
      </w:r>
      <w:r w:rsidRPr="00AE2941">
        <w:rPr>
          <w:rFonts w:ascii="標楷體" w:eastAsia="標楷體" w:hAnsi="標楷體" w:hint="eastAsia"/>
          <w:sz w:val="28"/>
          <w:szCs w:val="28"/>
        </w:rPr>
        <w:t>「</w:t>
      </w:r>
      <w:r w:rsidR="00E25AAB" w:rsidRPr="00AE2941">
        <w:rPr>
          <w:rFonts w:ascii="標楷體" w:eastAsia="標楷體" w:hAnsi="標楷體" w:hint="eastAsia"/>
          <w:sz w:val="28"/>
          <w:szCs w:val="28"/>
        </w:rPr>
        <w:t>106青年服務學習人才</w:t>
      </w:r>
      <w:proofErr w:type="gramStart"/>
      <w:r w:rsidR="00E25AAB" w:rsidRPr="00AE2941">
        <w:rPr>
          <w:rFonts w:ascii="標楷體" w:eastAsia="標楷體" w:hAnsi="標楷體" w:hint="eastAsia"/>
          <w:sz w:val="28"/>
          <w:szCs w:val="28"/>
        </w:rPr>
        <w:t>培力營</w:t>
      </w:r>
      <w:proofErr w:type="gramEnd"/>
      <w:r w:rsidR="00E25AAB" w:rsidRPr="00AE2941">
        <w:rPr>
          <w:rFonts w:ascii="標楷體" w:eastAsia="標楷體" w:hAnsi="標楷體" w:hint="eastAsia"/>
          <w:sz w:val="28"/>
          <w:szCs w:val="28"/>
        </w:rPr>
        <w:t>」</w:t>
      </w:r>
      <w:r w:rsidRPr="00AE2941">
        <w:rPr>
          <w:rFonts w:ascii="標楷體" w:eastAsia="標楷體" w:hAnsi="標楷體" w:hint="eastAsia"/>
          <w:sz w:val="28"/>
          <w:szCs w:val="28"/>
        </w:rPr>
        <w:t>，含</w:t>
      </w:r>
      <w:r w:rsidR="00B639A2" w:rsidRPr="00AE2941">
        <w:rPr>
          <w:rFonts w:ascii="標楷體" w:eastAsia="標楷體" w:hAnsi="標楷體" w:hint="eastAsia"/>
          <w:sz w:val="28"/>
          <w:szCs w:val="28"/>
        </w:rPr>
        <w:t>初階</w:t>
      </w:r>
      <w:r w:rsidR="00E25AAB" w:rsidRPr="00AE2941">
        <w:rPr>
          <w:rFonts w:ascii="標楷體" w:eastAsia="標楷體" w:hAnsi="標楷體" w:hint="eastAsia"/>
          <w:sz w:val="28"/>
          <w:szCs w:val="28"/>
        </w:rPr>
        <w:t>共</w:t>
      </w:r>
      <w:r w:rsidR="00D843A4" w:rsidRPr="00AE2941">
        <w:rPr>
          <w:rFonts w:ascii="標楷體" w:eastAsia="標楷體" w:hAnsi="標楷體" w:hint="eastAsia"/>
          <w:sz w:val="28"/>
          <w:szCs w:val="28"/>
        </w:rPr>
        <w:t>2</w:t>
      </w:r>
      <w:r w:rsidR="00B639A2" w:rsidRPr="00AE2941">
        <w:rPr>
          <w:rFonts w:ascii="標楷體" w:eastAsia="標楷體" w:hAnsi="標楷體" w:hint="eastAsia"/>
          <w:sz w:val="28"/>
          <w:szCs w:val="28"/>
        </w:rPr>
        <w:t>場及進階</w:t>
      </w:r>
      <w:r w:rsidR="00D843A4" w:rsidRPr="00AE2941">
        <w:rPr>
          <w:rFonts w:ascii="標楷體" w:eastAsia="標楷體" w:hAnsi="標楷體" w:hint="eastAsia"/>
          <w:sz w:val="28"/>
          <w:szCs w:val="28"/>
        </w:rPr>
        <w:t>1</w:t>
      </w:r>
      <w:r w:rsidR="00B639A2" w:rsidRPr="00AE2941">
        <w:rPr>
          <w:rFonts w:ascii="標楷體" w:eastAsia="標楷體" w:hAnsi="標楷體" w:hint="eastAsia"/>
          <w:sz w:val="28"/>
          <w:szCs w:val="28"/>
        </w:rPr>
        <w:t>場（</w:t>
      </w:r>
      <w:r w:rsidR="009B0F9B" w:rsidRPr="00AE2941">
        <w:rPr>
          <w:rFonts w:ascii="標楷體" w:eastAsia="標楷體" w:hAnsi="標楷體" w:hint="eastAsia"/>
          <w:sz w:val="28"/>
          <w:szCs w:val="28"/>
        </w:rPr>
        <w:t>其中包含參訪</w:t>
      </w:r>
      <w:r w:rsidR="00B639A2" w:rsidRPr="00AE2941">
        <w:rPr>
          <w:rFonts w:ascii="標楷體" w:eastAsia="標楷體" w:hAnsi="標楷體" w:hint="eastAsia"/>
          <w:sz w:val="28"/>
          <w:szCs w:val="28"/>
        </w:rPr>
        <w:t>）</w:t>
      </w:r>
      <w:r w:rsidR="009B0F9B" w:rsidRPr="00AE2941">
        <w:rPr>
          <w:rFonts w:ascii="標楷體" w:eastAsia="標楷體" w:hAnsi="標楷體" w:hint="eastAsia"/>
          <w:sz w:val="28"/>
          <w:szCs w:val="28"/>
        </w:rPr>
        <w:t>，</w:t>
      </w:r>
      <w:r w:rsidR="00B639A2" w:rsidRPr="00AE2941">
        <w:rPr>
          <w:rFonts w:ascii="標楷體" w:eastAsia="標楷體" w:hAnsi="標楷體" w:hint="eastAsia"/>
          <w:sz w:val="28"/>
          <w:szCs w:val="28"/>
        </w:rPr>
        <w:t>期望讓服務學習融入青年生活，並培植青年</w:t>
      </w:r>
      <w:r w:rsidR="00E25AAB" w:rsidRPr="00AE2941">
        <w:rPr>
          <w:rFonts w:ascii="標楷體" w:eastAsia="標楷體" w:hAnsi="標楷體" w:hint="eastAsia"/>
          <w:sz w:val="28"/>
          <w:szCs w:val="28"/>
        </w:rPr>
        <w:t>能返校實踐，成為「</w:t>
      </w:r>
      <w:r w:rsidR="00B639A2" w:rsidRPr="00AE2941">
        <w:rPr>
          <w:rFonts w:ascii="標楷體" w:eastAsia="標楷體" w:hAnsi="標楷體" w:hint="eastAsia"/>
          <w:sz w:val="28"/>
          <w:szCs w:val="28"/>
        </w:rPr>
        <w:t>服務學習</w:t>
      </w:r>
      <w:r w:rsidR="00E25AAB" w:rsidRPr="00AE2941">
        <w:rPr>
          <w:rFonts w:ascii="標楷體" w:eastAsia="標楷體" w:hAnsi="標楷體" w:hint="eastAsia"/>
          <w:sz w:val="28"/>
          <w:szCs w:val="28"/>
        </w:rPr>
        <w:t>實踐家」</w:t>
      </w:r>
      <w:r w:rsidR="00B639A2" w:rsidRPr="00AE2941">
        <w:rPr>
          <w:rFonts w:ascii="標楷體" w:eastAsia="標楷體" w:hAnsi="標楷體" w:hint="eastAsia"/>
          <w:sz w:val="28"/>
          <w:szCs w:val="28"/>
        </w:rPr>
        <w:t>，持續</w:t>
      </w:r>
      <w:r w:rsidRPr="00AE2941">
        <w:rPr>
          <w:rFonts w:ascii="標楷體" w:eastAsia="標楷體" w:hAnsi="標楷體" w:hint="eastAsia"/>
          <w:sz w:val="28"/>
          <w:szCs w:val="28"/>
        </w:rPr>
        <w:t>推動服務學習</w:t>
      </w:r>
      <w:r w:rsidR="00B639A2" w:rsidRPr="00AE2941">
        <w:rPr>
          <w:rFonts w:ascii="標楷體" w:eastAsia="標楷體" w:hAnsi="標楷體" w:hint="eastAsia"/>
          <w:sz w:val="28"/>
          <w:szCs w:val="28"/>
        </w:rPr>
        <w:t>。</w:t>
      </w:r>
    </w:p>
    <w:p w:rsidR="00D97F3B" w:rsidRPr="00AE2941" w:rsidRDefault="00D97F3B" w:rsidP="00216CE7">
      <w:pPr>
        <w:pStyle w:val="a3"/>
        <w:numPr>
          <w:ilvl w:val="0"/>
          <w:numId w:val="2"/>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目標</w:t>
      </w:r>
      <w:r w:rsidRPr="00AE2941">
        <w:rPr>
          <w:rFonts w:ascii="標楷體" w:eastAsia="標楷體" w:hAnsi="標楷體"/>
          <w:sz w:val="28"/>
          <w:szCs w:val="28"/>
        </w:rPr>
        <w:t>:</w:t>
      </w:r>
    </w:p>
    <w:p w:rsidR="0026345B" w:rsidRPr="00AE2941" w:rsidRDefault="00D97F3B" w:rsidP="00175D3F">
      <w:pPr>
        <w:pStyle w:val="a3"/>
        <w:numPr>
          <w:ilvl w:val="1"/>
          <w:numId w:val="2"/>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邀請專家</w:t>
      </w:r>
      <w:r w:rsidR="0026345B" w:rsidRPr="00AE2941">
        <w:rPr>
          <w:rFonts w:ascii="標楷體" w:eastAsia="標楷體" w:hAnsi="標楷體" w:hint="eastAsia"/>
          <w:sz w:val="28"/>
          <w:szCs w:val="28"/>
        </w:rPr>
        <w:t>於初階課程</w:t>
      </w:r>
      <w:r w:rsidR="00175D3F" w:rsidRPr="00AE2941">
        <w:rPr>
          <w:rFonts w:ascii="標楷體" w:eastAsia="標楷體" w:hAnsi="標楷體" w:hint="eastAsia"/>
          <w:sz w:val="28"/>
          <w:szCs w:val="28"/>
        </w:rPr>
        <w:t>講授「服務學習創意企劃發想」、</w:t>
      </w:r>
      <w:r w:rsidRPr="00AE2941">
        <w:rPr>
          <w:rFonts w:ascii="標楷體" w:eastAsia="標楷體" w:hAnsi="標楷體" w:hint="eastAsia"/>
          <w:sz w:val="28"/>
          <w:szCs w:val="28"/>
        </w:rPr>
        <w:t>「團體動力</w:t>
      </w:r>
      <w:r w:rsidR="0026345B" w:rsidRPr="00AE2941">
        <w:rPr>
          <w:rFonts w:ascii="標楷體" w:eastAsia="標楷體" w:hAnsi="標楷體" w:hint="eastAsia"/>
          <w:sz w:val="28"/>
          <w:szCs w:val="28"/>
        </w:rPr>
        <w:t>應用</w:t>
      </w:r>
      <w:r w:rsidR="00221DAA" w:rsidRPr="00AE2941">
        <w:rPr>
          <w:rFonts w:ascii="標楷體" w:eastAsia="標楷體" w:hAnsi="標楷體" w:hint="eastAsia"/>
          <w:sz w:val="28"/>
          <w:szCs w:val="28"/>
        </w:rPr>
        <w:t>與</w:t>
      </w:r>
      <w:r w:rsidR="0026345B" w:rsidRPr="00AE2941">
        <w:rPr>
          <w:rFonts w:ascii="標楷體" w:eastAsia="標楷體" w:hAnsi="標楷體" w:hint="eastAsia"/>
          <w:sz w:val="28"/>
          <w:szCs w:val="28"/>
        </w:rPr>
        <w:t>實作</w:t>
      </w:r>
      <w:r w:rsidRPr="00AE2941">
        <w:rPr>
          <w:rFonts w:ascii="標楷體" w:eastAsia="標楷體" w:hAnsi="標楷體" w:hint="eastAsia"/>
          <w:sz w:val="28"/>
          <w:szCs w:val="28"/>
        </w:rPr>
        <w:t>」、「服務學習反思技巧」與「</w:t>
      </w:r>
      <w:r w:rsidR="00F04158" w:rsidRPr="00AE2941">
        <w:rPr>
          <w:rFonts w:ascii="標楷體" w:eastAsia="標楷體" w:hAnsi="標楷體" w:hint="eastAsia"/>
          <w:kern w:val="0"/>
          <w:sz w:val="28"/>
          <w:szCs w:val="28"/>
        </w:rPr>
        <w:t>服務學習記錄當下</w:t>
      </w:r>
      <w:r w:rsidRPr="00AE2941">
        <w:rPr>
          <w:rFonts w:ascii="標楷體" w:eastAsia="標楷體" w:hAnsi="標楷體" w:hint="eastAsia"/>
          <w:sz w:val="28"/>
          <w:szCs w:val="28"/>
        </w:rPr>
        <w:t>」等相關課程，培養初階服</w:t>
      </w:r>
      <w:bookmarkStart w:id="0" w:name="_GoBack"/>
      <w:bookmarkEnd w:id="0"/>
      <w:r w:rsidRPr="00AE2941">
        <w:rPr>
          <w:rFonts w:ascii="標楷體" w:eastAsia="標楷體" w:hAnsi="標楷體" w:hint="eastAsia"/>
          <w:sz w:val="28"/>
          <w:szCs w:val="28"/>
        </w:rPr>
        <w:t>務學習人才及基礎服務學習規劃技能</w:t>
      </w:r>
      <w:r w:rsidR="0026345B" w:rsidRPr="00AE2941">
        <w:rPr>
          <w:rFonts w:ascii="標楷體" w:eastAsia="標楷體" w:hAnsi="標楷體" w:hint="eastAsia"/>
          <w:sz w:val="28"/>
          <w:szCs w:val="28"/>
        </w:rPr>
        <w:t>；於進階課程講授「團體領導力加值」、「</w:t>
      </w:r>
      <w:r w:rsidR="00F04158" w:rsidRPr="00AE2941">
        <w:rPr>
          <w:rFonts w:ascii="標楷體" w:eastAsia="標楷體" w:hAnsi="標楷體" w:hint="eastAsia"/>
          <w:kern w:val="0"/>
          <w:sz w:val="28"/>
          <w:szCs w:val="28"/>
        </w:rPr>
        <w:t>服務學習</w:t>
      </w:r>
      <w:proofErr w:type="gramStart"/>
      <w:r w:rsidR="00221DAA" w:rsidRPr="00AE2941">
        <w:rPr>
          <w:rFonts w:ascii="標楷體" w:eastAsia="標楷體" w:hAnsi="標楷體" w:hint="eastAsia"/>
          <w:kern w:val="0"/>
          <w:sz w:val="28"/>
          <w:szCs w:val="28"/>
        </w:rPr>
        <w:t>勸募</w:t>
      </w:r>
      <w:r w:rsidR="00F04158" w:rsidRPr="00AE2941">
        <w:rPr>
          <w:rFonts w:ascii="標楷體" w:eastAsia="標楷體" w:hAnsi="標楷體" w:hint="eastAsia"/>
          <w:kern w:val="0"/>
          <w:sz w:val="28"/>
          <w:szCs w:val="28"/>
        </w:rPr>
        <w:t>與行銷</w:t>
      </w:r>
      <w:proofErr w:type="gramEnd"/>
      <w:r w:rsidR="0026345B" w:rsidRPr="00AE2941">
        <w:rPr>
          <w:rFonts w:ascii="標楷體" w:eastAsia="標楷體" w:hAnsi="標楷體" w:hint="eastAsia"/>
          <w:sz w:val="28"/>
          <w:szCs w:val="28"/>
        </w:rPr>
        <w:t>」、</w:t>
      </w:r>
      <w:r w:rsidR="00175D3F" w:rsidRPr="00AE2941">
        <w:rPr>
          <w:rFonts w:ascii="標楷體" w:eastAsia="標楷體" w:hAnsi="標楷體" w:hint="eastAsia"/>
          <w:sz w:val="28"/>
          <w:szCs w:val="28"/>
        </w:rPr>
        <w:t>「服務學習反思設計與帶領」、</w:t>
      </w:r>
      <w:r w:rsidR="0026345B" w:rsidRPr="00AE2941">
        <w:rPr>
          <w:rFonts w:ascii="標楷體" w:eastAsia="標楷體" w:hAnsi="標楷體" w:hint="eastAsia"/>
          <w:sz w:val="28"/>
          <w:szCs w:val="28"/>
        </w:rPr>
        <w:t>「資源整合與運用</w:t>
      </w:r>
      <w:r w:rsidR="00221DAA" w:rsidRPr="00AE2941">
        <w:rPr>
          <w:rFonts w:ascii="標楷體" w:eastAsia="標楷體" w:hAnsi="標楷體" w:hint="eastAsia"/>
          <w:sz w:val="28"/>
          <w:szCs w:val="28"/>
        </w:rPr>
        <w:t>規劃</w:t>
      </w:r>
      <w:r w:rsidR="0026345B" w:rsidRPr="00AE2941">
        <w:rPr>
          <w:rFonts w:ascii="標楷體" w:eastAsia="標楷體" w:hAnsi="標楷體" w:hint="eastAsia"/>
          <w:sz w:val="28"/>
          <w:szCs w:val="28"/>
        </w:rPr>
        <w:t>」、「</w:t>
      </w:r>
      <w:r w:rsidR="00F04158" w:rsidRPr="00AE2941">
        <w:rPr>
          <w:rFonts w:ascii="標楷體" w:eastAsia="標楷體" w:hAnsi="標楷體" w:hint="eastAsia"/>
          <w:kern w:val="0"/>
          <w:sz w:val="28"/>
          <w:szCs w:val="28"/>
        </w:rPr>
        <w:t>服務學習延續</w:t>
      </w:r>
      <w:proofErr w:type="gramStart"/>
      <w:r w:rsidR="00F04158" w:rsidRPr="00AE2941">
        <w:rPr>
          <w:rFonts w:ascii="標楷體" w:eastAsia="標楷體" w:hAnsi="標楷體" w:hint="eastAsia"/>
          <w:kern w:val="0"/>
          <w:sz w:val="28"/>
          <w:szCs w:val="28"/>
        </w:rPr>
        <w:t>生活－微電影</w:t>
      </w:r>
      <w:proofErr w:type="gramEnd"/>
      <w:r w:rsidR="0026345B" w:rsidRPr="00AE2941">
        <w:rPr>
          <w:rFonts w:ascii="標楷體" w:eastAsia="標楷體" w:hAnsi="標楷體" w:hint="eastAsia"/>
          <w:sz w:val="28"/>
          <w:szCs w:val="28"/>
        </w:rPr>
        <w:t>」</w:t>
      </w:r>
      <w:r w:rsidR="00E25AAB" w:rsidRPr="00AE2941">
        <w:rPr>
          <w:rFonts w:ascii="標楷體" w:eastAsia="標楷體" w:hAnsi="標楷體" w:hint="eastAsia"/>
          <w:sz w:val="28"/>
          <w:szCs w:val="28"/>
        </w:rPr>
        <w:t>等</w:t>
      </w:r>
      <w:r w:rsidR="0026345B" w:rsidRPr="00AE2941">
        <w:rPr>
          <w:rFonts w:ascii="標楷體" w:eastAsia="標楷體" w:hAnsi="標楷體" w:hint="eastAsia"/>
          <w:sz w:val="28"/>
          <w:szCs w:val="28"/>
        </w:rPr>
        <w:t>，期望培育服務學習領導人才，進一步將服務學習之</w:t>
      </w:r>
      <w:r w:rsidR="00D35711" w:rsidRPr="00AE2941">
        <w:rPr>
          <w:rFonts w:ascii="標楷體" w:eastAsia="標楷體" w:hAnsi="標楷體" w:hint="eastAsia"/>
          <w:sz w:val="28"/>
          <w:szCs w:val="28"/>
        </w:rPr>
        <w:t>願景</w:t>
      </w:r>
      <w:r w:rsidR="0026345B" w:rsidRPr="00AE2941">
        <w:rPr>
          <w:rFonts w:ascii="標楷體" w:eastAsia="標楷體" w:hAnsi="標楷體" w:hint="eastAsia"/>
          <w:sz w:val="28"/>
          <w:szCs w:val="28"/>
        </w:rPr>
        <w:t>加以推廣</w:t>
      </w:r>
      <w:r w:rsidRPr="00AE2941">
        <w:rPr>
          <w:rFonts w:ascii="標楷體" w:eastAsia="標楷體" w:hAnsi="標楷體" w:hint="eastAsia"/>
          <w:sz w:val="28"/>
          <w:szCs w:val="28"/>
        </w:rPr>
        <w:t>。</w:t>
      </w:r>
    </w:p>
    <w:p w:rsidR="0026345B" w:rsidRPr="00AE2941" w:rsidRDefault="00D97F3B" w:rsidP="00603E60">
      <w:pPr>
        <w:pStyle w:val="a3"/>
        <w:numPr>
          <w:ilvl w:val="1"/>
          <w:numId w:val="2"/>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由經驗豐富的輔導業師，分組帶領學員實作演練，發揮創意及整合能力，並提升</w:t>
      </w:r>
      <w:r w:rsidR="00706970" w:rsidRPr="00AE2941">
        <w:rPr>
          <w:rFonts w:ascii="標楷體" w:eastAsia="標楷體" w:hAnsi="標楷體" w:hint="eastAsia"/>
          <w:sz w:val="28"/>
          <w:szCs w:val="28"/>
        </w:rPr>
        <w:t>實際策劃及執</w:t>
      </w:r>
      <w:r w:rsidR="0026345B" w:rsidRPr="00AE2941">
        <w:rPr>
          <w:rFonts w:ascii="標楷體" w:eastAsia="標楷體" w:hAnsi="標楷體" w:hint="eastAsia"/>
          <w:sz w:val="28"/>
          <w:szCs w:val="28"/>
        </w:rPr>
        <w:t>行服務學習計畫之能力，期許學生於課程結束後亦能回歸校園並學以致用，協助師長及社團發想企劃</w:t>
      </w:r>
      <w:r w:rsidR="00603E60" w:rsidRPr="00AE2941">
        <w:rPr>
          <w:rFonts w:ascii="標楷體" w:eastAsia="標楷體" w:hAnsi="標楷體" w:hint="eastAsia"/>
          <w:sz w:val="28"/>
          <w:szCs w:val="28"/>
        </w:rPr>
        <w:t>，使課程中習得之服務學習精神得以傳承及推廣，讓服務學習理念充分融入青年生活。</w:t>
      </w:r>
    </w:p>
    <w:p w:rsidR="00603E60" w:rsidRPr="00AE2941" w:rsidRDefault="00B11C95" w:rsidP="00603E60">
      <w:pPr>
        <w:pStyle w:val="a3"/>
        <w:numPr>
          <w:ilvl w:val="1"/>
          <w:numId w:val="2"/>
        </w:numPr>
        <w:adjustRightInd w:val="0"/>
        <w:snapToGrid w:val="0"/>
        <w:spacing w:beforeLines="50" w:before="180" w:line="400" w:lineRule="exact"/>
        <w:ind w:left="851" w:hanging="567"/>
        <w:rPr>
          <w:rFonts w:ascii="標楷體" w:eastAsia="標楷體" w:hAnsi="標楷體"/>
          <w:sz w:val="28"/>
          <w:szCs w:val="28"/>
        </w:rPr>
      </w:pPr>
      <w:r w:rsidRPr="00AE2941">
        <w:rPr>
          <w:rFonts w:ascii="標楷體" w:eastAsia="標楷體" w:hAnsi="標楷體" w:hint="eastAsia"/>
          <w:sz w:val="28"/>
          <w:szCs w:val="28"/>
        </w:rPr>
        <w:t>初</w:t>
      </w:r>
      <w:r w:rsidR="0026345B" w:rsidRPr="00AE2941">
        <w:rPr>
          <w:rFonts w:ascii="標楷體" w:eastAsia="標楷體" w:hAnsi="標楷體" w:hint="eastAsia"/>
          <w:sz w:val="28"/>
          <w:szCs w:val="28"/>
        </w:rPr>
        <w:t>階學員於結訓後得</w:t>
      </w:r>
      <w:proofErr w:type="gramStart"/>
      <w:r w:rsidR="00003FC5" w:rsidRPr="00AE2941">
        <w:rPr>
          <w:rFonts w:ascii="標楷體" w:eastAsia="標楷體" w:hAnsi="標楷體" w:hint="eastAsia"/>
          <w:sz w:val="28"/>
          <w:szCs w:val="28"/>
        </w:rPr>
        <w:t>研</w:t>
      </w:r>
      <w:proofErr w:type="gramEnd"/>
      <w:r w:rsidR="0026345B" w:rsidRPr="00AE2941">
        <w:rPr>
          <w:rFonts w:ascii="標楷體" w:eastAsia="標楷體" w:hAnsi="標楷體" w:hint="eastAsia"/>
          <w:sz w:val="28"/>
          <w:szCs w:val="28"/>
        </w:rPr>
        <w:t>提服務學習方案，通過者給予</w:t>
      </w:r>
      <w:r w:rsidR="00603E60" w:rsidRPr="00AE2941">
        <w:rPr>
          <w:rFonts w:ascii="標楷體" w:eastAsia="標楷體" w:hAnsi="標楷體" w:hint="eastAsia"/>
          <w:sz w:val="28"/>
          <w:szCs w:val="28"/>
        </w:rPr>
        <w:t>獎勵。</w:t>
      </w:r>
    </w:p>
    <w:p w:rsidR="00D35711" w:rsidRPr="00AE2941" w:rsidRDefault="00603E60" w:rsidP="00603E60">
      <w:pPr>
        <w:pStyle w:val="a3"/>
        <w:numPr>
          <w:ilvl w:val="1"/>
          <w:numId w:val="2"/>
        </w:numPr>
        <w:adjustRightInd w:val="0"/>
        <w:snapToGrid w:val="0"/>
        <w:spacing w:beforeLines="50" w:before="180" w:line="400" w:lineRule="exact"/>
        <w:ind w:left="851" w:hanging="567"/>
        <w:rPr>
          <w:rFonts w:ascii="標楷體" w:eastAsia="標楷體" w:hAnsi="標楷體"/>
          <w:sz w:val="28"/>
          <w:szCs w:val="28"/>
        </w:rPr>
      </w:pPr>
      <w:r w:rsidRPr="00AE2941">
        <w:rPr>
          <w:rFonts w:ascii="標楷體" w:eastAsia="標楷體" w:hAnsi="標楷體"/>
          <w:sz w:val="28"/>
          <w:szCs w:val="28"/>
        </w:rPr>
        <w:t>進階結訓後</w:t>
      </w:r>
      <w:r w:rsidR="000F1C4B" w:rsidRPr="00AE2941">
        <w:rPr>
          <w:rFonts w:ascii="標楷體" w:eastAsia="標楷體" w:hAnsi="標楷體" w:hint="eastAsia"/>
          <w:sz w:val="28"/>
          <w:szCs w:val="28"/>
        </w:rPr>
        <w:t>可</w:t>
      </w:r>
      <w:r w:rsidR="00BC5CA2" w:rsidRPr="00AE2941">
        <w:rPr>
          <w:rFonts w:ascii="標楷體" w:eastAsia="標楷體" w:hAnsi="標楷體" w:hint="eastAsia"/>
          <w:sz w:val="28"/>
          <w:szCs w:val="28"/>
        </w:rPr>
        <w:t>向學校提案推廣服務學習，並由學校</w:t>
      </w:r>
      <w:proofErr w:type="gramStart"/>
      <w:r w:rsidR="000F1C4B" w:rsidRPr="00AE2941">
        <w:rPr>
          <w:rFonts w:ascii="標楷體" w:eastAsia="標楷體" w:hAnsi="標楷體" w:hint="eastAsia"/>
          <w:sz w:val="28"/>
          <w:szCs w:val="28"/>
        </w:rPr>
        <w:t>依本署服務</w:t>
      </w:r>
      <w:proofErr w:type="gramEnd"/>
      <w:r w:rsidR="000F1C4B" w:rsidRPr="00AE2941">
        <w:rPr>
          <w:rFonts w:ascii="標楷體" w:eastAsia="標楷體" w:hAnsi="標楷體" w:hint="eastAsia"/>
          <w:sz w:val="28"/>
          <w:szCs w:val="28"/>
        </w:rPr>
        <w:t>學習相關</w:t>
      </w:r>
      <w:r w:rsidR="00BC5CA2" w:rsidRPr="00AE2941">
        <w:rPr>
          <w:rFonts w:ascii="標楷體" w:eastAsia="標楷體" w:hAnsi="標楷體" w:hint="eastAsia"/>
          <w:sz w:val="28"/>
          <w:szCs w:val="28"/>
        </w:rPr>
        <w:t>補助</w:t>
      </w:r>
      <w:r w:rsidR="000F1C4B" w:rsidRPr="00AE2941">
        <w:rPr>
          <w:rFonts w:ascii="標楷體" w:eastAsia="標楷體" w:hAnsi="標楷體" w:hint="eastAsia"/>
          <w:sz w:val="28"/>
          <w:szCs w:val="28"/>
        </w:rPr>
        <w:t>辦法申請</w:t>
      </w:r>
      <w:r w:rsidR="00BC5CA2" w:rsidRPr="00AE2941">
        <w:rPr>
          <w:rFonts w:ascii="標楷體" w:eastAsia="標楷體" w:hAnsi="標楷體" w:hint="eastAsia"/>
          <w:sz w:val="28"/>
          <w:szCs w:val="28"/>
        </w:rPr>
        <w:t>補助</w:t>
      </w:r>
      <w:r w:rsidR="000F1C4B" w:rsidRPr="00AE2941">
        <w:rPr>
          <w:rFonts w:ascii="標楷體" w:eastAsia="標楷體" w:hAnsi="標楷體" w:hint="eastAsia"/>
          <w:sz w:val="28"/>
          <w:szCs w:val="28"/>
        </w:rPr>
        <w:t>。</w:t>
      </w:r>
      <w:r w:rsidRPr="00AE2941">
        <w:rPr>
          <w:rFonts w:ascii="標楷體" w:eastAsia="標楷體" w:hAnsi="標楷體"/>
          <w:sz w:val="28"/>
          <w:szCs w:val="28"/>
        </w:rPr>
        <w:t xml:space="preserve"> </w:t>
      </w:r>
    </w:p>
    <w:p w:rsidR="00D97F3B" w:rsidRPr="00AE2941" w:rsidRDefault="00D97F3B" w:rsidP="00216CE7">
      <w:pPr>
        <w:pStyle w:val="a3"/>
        <w:numPr>
          <w:ilvl w:val="0"/>
          <w:numId w:val="2"/>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主辦機關：教育部青年發展署</w:t>
      </w:r>
    </w:p>
    <w:p w:rsidR="00D97F3B" w:rsidRPr="00AE2941" w:rsidRDefault="00D97F3B" w:rsidP="00216CE7">
      <w:pPr>
        <w:pStyle w:val="a3"/>
        <w:numPr>
          <w:ilvl w:val="0"/>
          <w:numId w:val="2"/>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活動日期</w:t>
      </w:r>
      <w:r w:rsidR="009C22E4" w:rsidRPr="00AE2941">
        <w:rPr>
          <w:rFonts w:ascii="標楷體" w:eastAsia="標楷體" w:hAnsi="標楷體" w:hint="eastAsia"/>
          <w:sz w:val="28"/>
          <w:szCs w:val="28"/>
        </w:rPr>
        <w:t>及地點</w:t>
      </w:r>
      <w:r w:rsidRPr="00AE2941">
        <w:rPr>
          <w:rFonts w:ascii="標楷體" w:eastAsia="標楷體" w:hAnsi="標楷體" w:hint="eastAsia"/>
          <w:sz w:val="28"/>
          <w:szCs w:val="28"/>
        </w:rPr>
        <w:t>：</w:t>
      </w:r>
    </w:p>
    <w:p w:rsidR="002369B6" w:rsidRPr="00AE2941" w:rsidRDefault="002369B6" w:rsidP="00216CE7">
      <w:pPr>
        <w:pStyle w:val="a3"/>
        <w:numPr>
          <w:ilvl w:val="0"/>
          <w:numId w:val="14"/>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初階</w:t>
      </w:r>
      <w:r w:rsidR="004E708F" w:rsidRPr="00AE2941">
        <w:rPr>
          <w:rFonts w:ascii="標楷體" w:eastAsia="標楷體" w:hAnsi="標楷體" w:hint="eastAsia"/>
          <w:sz w:val="28"/>
          <w:szCs w:val="28"/>
        </w:rPr>
        <w:t>培訓</w:t>
      </w:r>
      <w:r w:rsidR="006D07DE" w:rsidRPr="00AE2941">
        <w:rPr>
          <w:rFonts w:ascii="標楷體" w:eastAsia="標楷體" w:hAnsi="標楷體" w:hint="eastAsia"/>
          <w:sz w:val="28"/>
          <w:szCs w:val="28"/>
        </w:rPr>
        <w:t>課程</w:t>
      </w:r>
      <w:r w:rsidR="00585CA3" w:rsidRPr="00AE2941">
        <w:rPr>
          <w:rFonts w:ascii="標楷體" w:eastAsia="標楷體" w:hAnsi="標楷體" w:hint="eastAsia"/>
          <w:sz w:val="28"/>
          <w:szCs w:val="28"/>
        </w:rPr>
        <w:t>(</w:t>
      </w:r>
      <w:r w:rsidR="007B3058" w:rsidRPr="00AE2941">
        <w:rPr>
          <w:rFonts w:ascii="標楷體" w:eastAsia="標楷體" w:hAnsi="標楷體" w:hint="eastAsia"/>
          <w:sz w:val="28"/>
          <w:szCs w:val="28"/>
        </w:rPr>
        <w:t>北區及南區，</w:t>
      </w:r>
      <w:r w:rsidR="00567673" w:rsidRPr="00AE2941">
        <w:rPr>
          <w:rFonts w:ascii="標楷體" w:eastAsia="標楷體" w:hAnsi="標楷體" w:hint="eastAsia"/>
          <w:sz w:val="28"/>
          <w:szCs w:val="28"/>
        </w:rPr>
        <w:t>共兩場</w:t>
      </w:r>
      <w:r w:rsidR="00585CA3" w:rsidRPr="00AE2941">
        <w:rPr>
          <w:rFonts w:ascii="標楷體" w:eastAsia="標楷體" w:hAnsi="標楷體" w:hint="eastAsia"/>
          <w:sz w:val="28"/>
          <w:szCs w:val="28"/>
        </w:rPr>
        <w:t>)</w:t>
      </w:r>
    </w:p>
    <w:p w:rsidR="009C22E4" w:rsidRPr="00AE2941" w:rsidRDefault="00D97F3B" w:rsidP="00EF1123">
      <w:pPr>
        <w:pStyle w:val="a3"/>
        <w:adjustRightInd w:val="0"/>
        <w:snapToGrid w:val="0"/>
        <w:spacing w:beforeLines="50" w:before="180" w:line="400" w:lineRule="exact"/>
        <w:ind w:leftChars="472" w:left="3118" w:hangingChars="709" w:hanging="1985"/>
        <w:rPr>
          <w:rFonts w:ascii="標楷體" w:eastAsia="標楷體" w:hAnsi="標楷體"/>
          <w:sz w:val="28"/>
          <w:szCs w:val="28"/>
        </w:rPr>
      </w:pPr>
      <w:r w:rsidRPr="00AE2941">
        <w:rPr>
          <w:rFonts w:ascii="標楷體" w:eastAsia="標楷體" w:hAnsi="標楷體" w:hint="eastAsia"/>
          <w:sz w:val="28"/>
          <w:szCs w:val="28"/>
        </w:rPr>
        <w:t>第一場（</w:t>
      </w:r>
      <w:proofErr w:type="gramStart"/>
      <w:r w:rsidR="005F3632" w:rsidRPr="00AE2941">
        <w:rPr>
          <w:rFonts w:ascii="標楷體" w:eastAsia="標楷體" w:hAnsi="標楷體" w:hint="eastAsia"/>
          <w:sz w:val="28"/>
          <w:szCs w:val="28"/>
        </w:rPr>
        <w:t>臺</w:t>
      </w:r>
      <w:proofErr w:type="gramEnd"/>
      <w:r w:rsidR="007B3058" w:rsidRPr="00AE2941">
        <w:rPr>
          <w:rFonts w:ascii="標楷體" w:eastAsia="標楷體" w:hAnsi="標楷體" w:hint="eastAsia"/>
          <w:sz w:val="28"/>
          <w:szCs w:val="28"/>
        </w:rPr>
        <w:t>北</w:t>
      </w:r>
      <w:r w:rsidRPr="00AE2941">
        <w:rPr>
          <w:rFonts w:ascii="標楷體" w:eastAsia="標楷體" w:hAnsi="標楷體" w:hint="eastAsia"/>
          <w:sz w:val="28"/>
          <w:szCs w:val="28"/>
        </w:rPr>
        <w:t>）：</w:t>
      </w:r>
      <w:r w:rsidRPr="00AE2941">
        <w:rPr>
          <w:rFonts w:ascii="標楷體" w:eastAsia="標楷體" w:hAnsi="標楷體"/>
          <w:sz w:val="28"/>
          <w:szCs w:val="28"/>
        </w:rPr>
        <w:t>10</w:t>
      </w:r>
      <w:r w:rsidRPr="00AE2941">
        <w:rPr>
          <w:rFonts w:ascii="標楷體" w:eastAsia="標楷體" w:hAnsi="標楷體" w:hint="eastAsia"/>
          <w:sz w:val="28"/>
          <w:szCs w:val="28"/>
        </w:rPr>
        <w:t>6年5月20至21日</w:t>
      </w:r>
      <w:r w:rsidRPr="00AE2941">
        <w:rPr>
          <w:rFonts w:ascii="標楷體" w:eastAsia="標楷體" w:hAnsi="標楷體"/>
          <w:sz w:val="28"/>
          <w:szCs w:val="28"/>
        </w:rPr>
        <w:t>(</w:t>
      </w:r>
      <w:r w:rsidRPr="00AE2941">
        <w:rPr>
          <w:rFonts w:ascii="標楷體" w:eastAsia="標楷體" w:hAnsi="標楷體" w:hint="eastAsia"/>
          <w:sz w:val="28"/>
          <w:szCs w:val="28"/>
        </w:rPr>
        <w:t>六、日</w:t>
      </w:r>
      <w:r w:rsidRPr="00AE2941">
        <w:rPr>
          <w:rFonts w:ascii="標楷體" w:eastAsia="標楷體" w:hAnsi="標楷體"/>
          <w:sz w:val="28"/>
          <w:szCs w:val="28"/>
        </w:rPr>
        <w:t>)</w:t>
      </w:r>
      <w:r w:rsidR="009C22E4" w:rsidRPr="00AE2941">
        <w:rPr>
          <w:rFonts w:ascii="標楷體" w:eastAsia="標楷體" w:hAnsi="標楷體" w:hint="eastAsia"/>
          <w:sz w:val="28"/>
          <w:szCs w:val="28"/>
        </w:rPr>
        <w:t>，救國團劍潭海外青年活動中心（臺北市士林區中山北路四段16號）</w:t>
      </w:r>
    </w:p>
    <w:p w:rsidR="00D97F3B" w:rsidRPr="00AE2941" w:rsidRDefault="007B3058" w:rsidP="00EF1123">
      <w:pPr>
        <w:pStyle w:val="a3"/>
        <w:adjustRightInd w:val="0"/>
        <w:snapToGrid w:val="0"/>
        <w:spacing w:beforeLines="50" w:before="180" w:line="400" w:lineRule="exact"/>
        <w:ind w:leftChars="472" w:left="3118" w:hangingChars="709" w:hanging="1985"/>
        <w:rPr>
          <w:rFonts w:ascii="標楷體" w:eastAsia="標楷體" w:hAnsi="標楷體"/>
          <w:sz w:val="28"/>
          <w:szCs w:val="28"/>
        </w:rPr>
      </w:pPr>
      <w:r w:rsidRPr="00AE2941">
        <w:rPr>
          <w:rFonts w:ascii="標楷體" w:eastAsia="標楷體" w:hAnsi="標楷體" w:hint="eastAsia"/>
          <w:sz w:val="28"/>
          <w:szCs w:val="28"/>
        </w:rPr>
        <w:t>第二場（高雄</w:t>
      </w:r>
      <w:r w:rsidR="00D97F3B" w:rsidRPr="00AE2941">
        <w:rPr>
          <w:rFonts w:ascii="標楷體" w:eastAsia="標楷體" w:hAnsi="標楷體" w:hint="eastAsia"/>
          <w:sz w:val="28"/>
          <w:szCs w:val="28"/>
        </w:rPr>
        <w:t>）：106年6月3至4日</w:t>
      </w:r>
      <w:r w:rsidR="00D97F3B" w:rsidRPr="00AE2941">
        <w:rPr>
          <w:rFonts w:ascii="標楷體" w:eastAsia="標楷體" w:hAnsi="標楷體"/>
          <w:sz w:val="28"/>
          <w:szCs w:val="28"/>
        </w:rPr>
        <w:t>(</w:t>
      </w:r>
      <w:r w:rsidR="00D97F3B" w:rsidRPr="00AE2941">
        <w:rPr>
          <w:rFonts w:ascii="標楷體" w:eastAsia="標楷體" w:hAnsi="標楷體" w:hint="eastAsia"/>
          <w:sz w:val="28"/>
          <w:szCs w:val="28"/>
        </w:rPr>
        <w:t>六、日</w:t>
      </w:r>
      <w:r w:rsidR="00D97F3B" w:rsidRPr="00AE2941">
        <w:rPr>
          <w:rFonts w:ascii="標楷體" w:eastAsia="標楷體" w:hAnsi="標楷體"/>
          <w:sz w:val="28"/>
          <w:szCs w:val="28"/>
        </w:rPr>
        <w:t>)</w:t>
      </w:r>
      <w:r w:rsidR="009C22E4" w:rsidRPr="00AE2941">
        <w:rPr>
          <w:rFonts w:ascii="標楷體" w:eastAsia="標楷體" w:hAnsi="標楷體" w:hint="eastAsia"/>
          <w:sz w:val="28"/>
          <w:szCs w:val="28"/>
        </w:rPr>
        <w:t>，塩旅社（高雄市</w:t>
      </w:r>
      <w:r w:rsidR="009C22E4" w:rsidRPr="00AE2941">
        <w:rPr>
          <w:rFonts w:ascii="標楷體" w:eastAsia="標楷體" w:hAnsi="標楷體" w:hint="eastAsia"/>
          <w:sz w:val="28"/>
          <w:szCs w:val="28"/>
        </w:rPr>
        <w:lastRenderedPageBreak/>
        <w:t>鹽埕區七賢三路58號）</w:t>
      </w:r>
    </w:p>
    <w:p w:rsidR="002369B6" w:rsidRPr="00AE2941" w:rsidRDefault="002369B6" w:rsidP="00216CE7">
      <w:pPr>
        <w:pStyle w:val="a3"/>
        <w:numPr>
          <w:ilvl w:val="0"/>
          <w:numId w:val="14"/>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進階</w:t>
      </w:r>
      <w:r w:rsidR="004E708F" w:rsidRPr="00AE2941">
        <w:rPr>
          <w:rFonts w:ascii="標楷體" w:eastAsia="標楷體" w:hAnsi="標楷體" w:hint="eastAsia"/>
          <w:sz w:val="28"/>
          <w:szCs w:val="28"/>
        </w:rPr>
        <w:t>培訓</w:t>
      </w:r>
      <w:r w:rsidR="006D07DE" w:rsidRPr="00AE2941">
        <w:rPr>
          <w:rFonts w:ascii="標楷體" w:eastAsia="標楷體" w:hAnsi="標楷體" w:hint="eastAsia"/>
          <w:sz w:val="28"/>
          <w:szCs w:val="28"/>
        </w:rPr>
        <w:t>課程</w:t>
      </w:r>
      <w:r w:rsidR="00F04245" w:rsidRPr="00AE2941">
        <w:rPr>
          <w:rFonts w:ascii="標楷體" w:eastAsia="標楷體" w:hAnsi="標楷體" w:hint="eastAsia"/>
          <w:sz w:val="28"/>
          <w:szCs w:val="28"/>
        </w:rPr>
        <w:t>(</w:t>
      </w:r>
      <w:r w:rsidR="007B3058" w:rsidRPr="00AE2941">
        <w:rPr>
          <w:rFonts w:ascii="標楷體" w:eastAsia="標楷體" w:hAnsi="標楷體" w:hint="eastAsia"/>
          <w:sz w:val="28"/>
          <w:szCs w:val="28"/>
        </w:rPr>
        <w:t>中區，</w:t>
      </w:r>
      <w:r w:rsidR="00567673" w:rsidRPr="00AE2941">
        <w:rPr>
          <w:rFonts w:ascii="標楷體" w:eastAsia="標楷體" w:hAnsi="標楷體" w:hint="eastAsia"/>
          <w:sz w:val="28"/>
          <w:szCs w:val="28"/>
        </w:rPr>
        <w:t>共一場</w:t>
      </w:r>
      <w:r w:rsidR="00F04245" w:rsidRPr="00AE2941">
        <w:rPr>
          <w:rFonts w:ascii="標楷體" w:eastAsia="標楷體" w:hAnsi="標楷體" w:hint="eastAsia"/>
          <w:sz w:val="28"/>
          <w:szCs w:val="28"/>
        </w:rPr>
        <w:t>)</w:t>
      </w:r>
    </w:p>
    <w:p w:rsidR="002369B6" w:rsidRPr="00AE2941" w:rsidRDefault="00031B39" w:rsidP="00EF1123">
      <w:pPr>
        <w:pStyle w:val="a3"/>
        <w:adjustRightInd w:val="0"/>
        <w:snapToGrid w:val="0"/>
        <w:spacing w:beforeLines="50" w:before="180" w:line="400" w:lineRule="exact"/>
        <w:ind w:leftChars="471" w:left="2452" w:hangingChars="472" w:hanging="1322"/>
        <w:rPr>
          <w:rFonts w:ascii="標楷體" w:eastAsia="標楷體" w:hAnsi="標楷體"/>
          <w:sz w:val="28"/>
          <w:szCs w:val="28"/>
        </w:rPr>
      </w:pPr>
      <w:r>
        <w:rPr>
          <w:rFonts w:ascii="標楷體" w:eastAsia="標楷體" w:hAnsi="標楷體" w:hint="eastAsia"/>
          <w:sz w:val="28"/>
          <w:szCs w:val="28"/>
        </w:rPr>
        <w:t>(臺中)</w:t>
      </w:r>
      <w:r>
        <w:rPr>
          <w:rFonts w:ascii="標楷體" w:eastAsia="標楷體" w:hAnsi="標楷體"/>
          <w:sz w:val="28"/>
          <w:szCs w:val="28"/>
        </w:rPr>
        <w:t>:</w:t>
      </w:r>
      <w:r w:rsidR="00F04245" w:rsidRPr="00AE2941">
        <w:rPr>
          <w:rFonts w:ascii="標楷體" w:eastAsia="標楷體" w:hAnsi="標楷體" w:hint="eastAsia"/>
          <w:sz w:val="28"/>
          <w:szCs w:val="28"/>
        </w:rPr>
        <w:t>106年9月16至17日（六、日）</w:t>
      </w:r>
      <w:r w:rsidR="009C22E4" w:rsidRPr="00AE2941">
        <w:rPr>
          <w:rFonts w:ascii="標楷體" w:eastAsia="標楷體" w:hAnsi="標楷體" w:hint="eastAsia"/>
          <w:sz w:val="28"/>
          <w:szCs w:val="28"/>
        </w:rPr>
        <w:t>，臺中國軍英雄館（</w:t>
      </w:r>
      <w:r w:rsidR="009C22E4" w:rsidRPr="00AE2941">
        <w:rPr>
          <w:rFonts w:ascii="標楷體" w:eastAsia="標楷體" w:hAnsi="標楷體"/>
          <w:sz w:val="28"/>
          <w:szCs w:val="28"/>
        </w:rPr>
        <w:t>臺中市東區南京路127號</w:t>
      </w:r>
      <w:r w:rsidR="009C22E4" w:rsidRPr="00AE2941">
        <w:rPr>
          <w:rFonts w:ascii="標楷體" w:eastAsia="標楷體" w:hAnsi="標楷體" w:hint="eastAsia"/>
          <w:sz w:val="28"/>
          <w:szCs w:val="28"/>
        </w:rPr>
        <w:t>）</w:t>
      </w:r>
    </w:p>
    <w:p w:rsidR="002369B6" w:rsidRPr="00AE2941" w:rsidRDefault="002369B6" w:rsidP="00872A2C">
      <w:pPr>
        <w:pStyle w:val="a3"/>
        <w:adjustRightInd w:val="0"/>
        <w:snapToGrid w:val="0"/>
        <w:spacing w:beforeLines="50" w:before="180" w:line="400" w:lineRule="exact"/>
        <w:ind w:leftChars="471" w:left="2452" w:hangingChars="472" w:hanging="1322"/>
        <w:rPr>
          <w:rFonts w:ascii="標楷體" w:eastAsia="標楷體" w:hAnsi="標楷體"/>
          <w:sz w:val="28"/>
          <w:szCs w:val="28"/>
        </w:rPr>
      </w:pPr>
      <w:r w:rsidRPr="00AE2941">
        <w:rPr>
          <w:rFonts w:ascii="標楷體" w:eastAsia="標楷體" w:hAnsi="標楷體" w:hint="eastAsia"/>
          <w:sz w:val="28"/>
          <w:szCs w:val="28"/>
        </w:rPr>
        <w:t>進階課程參訪</w:t>
      </w:r>
      <w:r w:rsidR="00F04245" w:rsidRPr="00AE2941">
        <w:rPr>
          <w:rFonts w:ascii="標楷體" w:eastAsia="標楷體" w:hAnsi="標楷體" w:hint="eastAsia"/>
          <w:sz w:val="28"/>
          <w:szCs w:val="28"/>
        </w:rPr>
        <w:t>：106年9月</w:t>
      </w:r>
      <w:r w:rsidR="0085657D" w:rsidRPr="00AE2941">
        <w:rPr>
          <w:rFonts w:ascii="標楷體" w:eastAsia="標楷體" w:hAnsi="標楷體" w:hint="eastAsia"/>
          <w:sz w:val="28"/>
          <w:szCs w:val="28"/>
        </w:rPr>
        <w:t>15日（五</w:t>
      </w:r>
      <w:r w:rsidR="00F04245" w:rsidRPr="00AE2941">
        <w:rPr>
          <w:rFonts w:ascii="標楷體" w:eastAsia="標楷體" w:hAnsi="標楷體" w:hint="eastAsia"/>
          <w:sz w:val="28"/>
          <w:szCs w:val="28"/>
        </w:rPr>
        <w:t>）</w:t>
      </w:r>
      <w:r w:rsidR="009C22E4" w:rsidRPr="00AE2941">
        <w:rPr>
          <w:rFonts w:ascii="標楷體" w:eastAsia="標楷體" w:hAnsi="標楷體" w:hint="eastAsia"/>
          <w:sz w:val="28"/>
          <w:szCs w:val="28"/>
        </w:rPr>
        <w:t>，行程將另行公佈。</w:t>
      </w:r>
    </w:p>
    <w:p w:rsidR="00D97F3B" w:rsidRPr="00AE2941" w:rsidRDefault="009D1975" w:rsidP="009D1975">
      <w:pPr>
        <w:pStyle w:val="a3"/>
        <w:numPr>
          <w:ilvl w:val="0"/>
          <w:numId w:val="2"/>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報名資格</w:t>
      </w:r>
      <w:r w:rsidR="00D97F3B" w:rsidRPr="00AE2941">
        <w:rPr>
          <w:rFonts w:ascii="標楷體" w:eastAsia="標楷體" w:hAnsi="標楷體" w:hint="eastAsia"/>
          <w:sz w:val="28"/>
          <w:szCs w:val="28"/>
        </w:rPr>
        <w:t>：</w:t>
      </w:r>
    </w:p>
    <w:p w:rsidR="009D1975" w:rsidRPr="00AE2941" w:rsidRDefault="009D1975" w:rsidP="009D1975">
      <w:pPr>
        <w:pStyle w:val="a3"/>
        <w:numPr>
          <w:ilvl w:val="0"/>
          <w:numId w:val="17"/>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18-</w:t>
      </w:r>
      <w:r w:rsidRPr="00AE2941">
        <w:rPr>
          <w:rFonts w:ascii="標楷體" w:eastAsia="標楷體" w:hAnsi="標楷體"/>
          <w:sz w:val="28"/>
          <w:szCs w:val="28"/>
        </w:rPr>
        <w:t>30</w:t>
      </w:r>
      <w:r w:rsidRPr="00AE2941">
        <w:rPr>
          <w:rFonts w:ascii="標楷體" w:eastAsia="標楷體" w:hAnsi="標楷體" w:hint="eastAsia"/>
          <w:sz w:val="28"/>
          <w:szCs w:val="28"/>
        </w:rPr>
        <w:t>歲以下大專校院在學學生。</w:t>
      </w:r>
    </w:p>
    <w:p w:rsidR="009D1975" w:rsidRPr="00AE2941" w:rsidRDefault="009D1975" w:rsidP="009D1975">
      <w:pPr>
        <w:pStyle w:val="a3"/>
        <w:numPr>
          <w:ilvl w:val="0"/>
          <w:numId w:val="17"/>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初階：對服務學習有初步了解者，具有服務學習相關課程參與經驗者為優先，請檢附相關修課證明。</w:t>
      </w:r>
    </w:p>
    <w:p w:rsidR="009D1975" w:rsidRPr="00AE2941" w:rsidRDefault="009D1975" w:rsidP="009D1975">
      <w:pPr>
        <w:pStyle w:val="a3"/>
        <w:numPr>
          <w:ilvl w:val="0"/>
          <w:numId w:val="17"/>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進階：(符合</w:t>
      </w:r>
      <w:r w:rsidR="00804A4F" w:rsidRPr="00AE2941">
        <w:rPr>
          <w:rFonts w:ascii="標楷體" w:eastAsia="標楷體" w:hAnsi="標楷體" w:hint="eastAsia"/>
          <w:sz w:val="28"/>
          <w:szCs w:val="28"/>
        </w:rPr>
        <w:t>下列其中</w:t>
      </w:r>
      <w:proofErr w:type="gramStart"/>
      <w:r w:rsidR="00804A4F" w:rsidRPr="00AE2941">
        <w:rPr>
          <w:rFonts w:ascii="標楷體" w:eastAsia="標楷體" w:hAnsi="標楷體" w:hint="eastAsia"/>
          <w:sz w:val="28"/>
          <w:szCs w:val="28"/>
        </w:rPr>
        <w:t>一</w:t>
      </w:r>
      <w:proofErr w:type="gramEnd"/>
      <w:r w:rsidR="00804A4F" w:rsidRPr="00AE2941">
        <w:rPr>
          <w:rFonts w:ascii="標楷體" w:eastAsia="標楷體" w:hAnsi="標楷體" w:hint="eastAsia"/>
          <w:sz w:val="28"/>
          <w:szCs w:val="28"/>
        </w:rPr>
        <w:t>項者</w:t>
      </w:r>
      <w:r w:rsidRPr="00AE2941">
        <w:rPr>
          <w:rFonts w:ascii="標楷體" w:eastAsia="標楷體" w:hAnsi="標楷體" w:hint="eastAsia"/>
          <w:sz w:val="28"/>
          <w:szCs w:val="28"/>
        </w:rPr>
        <w:t>)</w:t>
      </w:r>
    </w:p>
    <w:p w:rsidR="00DF240A" w:rsidRPr="00AE2941" w:rsidRDefault="00DF240A" w:rsidP="005F1F40">
      <w:pPr>
        <w:pStyle w:val="a3"/>
        <w:adjustRightInd w:val="0"/>
        <w:snapToGrid w:val="0"/>
        <w:spacing w:beforeLines="50" w:before="180" w:line="400" w:lineRule="exact"/>
        <w:ind w:leftChars="500" w:left="1620" w:hangingChars="150" w:hanging="420"/>
        <w:rPr>
          <w:rFonts w:ascii="標楷體" w:eastAsia="標楷體" w:hAnsi="標楷體"/>
          <w:sz w:val="28"/>
          <w:szCs w:val="28"/>
        </w:rPr>
      </w:pPr>
      <w:r w:rsidRPr="00AE2941">
        <w:rPr>
          <w:rFonts w:ascii="標楷體" w:eastAsia="標楷體" w:hAnsi="標楷體" w:hint="eastAsia"/>
          <w:sz w:val="28"/>
          <w:szCs w:val="28"/>
        </w:rPr>
        <w:t>1. 全程參加初階培訓學員(含105年</w:t>
      </w:r>
      <w:proofErr w:type="gramStart"/>
      <w:r w:rsidRPr="00AE2941">
        <w:rPr>
          <w:rFonts w:ascii="標楷體" w:eastAsia="標楷體" w:hAnsi="標楷體" w:hint="eastAsia"/>
          <w:sz w:val="28"/>
          <w:szCs w:val="28"/>
        </w:rPr>
        <w:t>完成本署青年</w:t>
      </w:r>
      <w:proofErr w:type="gramEnd"/>
      <w:r w:rsidRPr="00AE2941">
        <w:rPr>
          <w:rFonts w:ascii="標楷體" w:eastAsia="標楷體" w:hAnsi="標楷體" w:hint="eastAsia"/>
          <w:sz w:val="28"/>
          <w:szCs w:val="28"/>
        </w:rPr>
        <w:t>服務學習人才</w:t>
      </w:r>
      <w:proofErr w:type="gramStart"/>
      <w:r w:rsidRPr="00AE2941">
        <w:rPr>
          <w:rFonts w:ascii="標楷體" w:eastAsia="標楷體" w:hAnsi="標楷體" w:hint="eastAsia"/>
          <w:sz w:val="28"/>
          <w:szCs w:val="28"/>
        </w:rPr>
        <w:t>培力營之</w:t>
      </w:r>
      <w:proofErr w:type="gramEnd"/>
      <w:r w:rsidRPr="00AE2941">
        <w:rPr>
          <w:rFonts w:ascii="標楷體" w:eastAsia="標楷體" w:hAnsi="標楷體" w:hint="eastAsia"/>
          <w:sz w:val="28"/>
          <w:szCs w:val="28"/>
        </w:rPr>
        <w:t>學員)可</w:t>
      </w:r>
      <w:r w:rsidR="00F84CD4" w:rsidRPr="00AE2941">
        <w:rPr>
          <w:rFonts w:ascii="標楷體" w:eastAsia="標楷體" w:hAnsi="標楷體" w:hint="eastAsia"/>
          <w:sz w:val="28"/>
          <w:szCs w:val="28"/>
        </w:rPr>
        <w:t>優先</w:t>
      </w:r>
      <w:r w:rsidRPr="00AE2941">
        <w:rPr>
          <w:rFonts w:ascii="標楷體" w:eastAsia="標楷體" w:hAnsi="標楷體" w:hint="eastAsia"/>
          <w:sz w:val="28"/>
          <w:szCs w:val="28"/>
        </w:rPr>
        <w:t>取得遴選資格</w:t>
      </w:r>
      <w:r w:rsidR="00690318" w:rsidRPr="00AE2941">
        <w:rPr>
          <w:rFonts w:ascii="標楷體" w:eastAsia="標楷體" w:hAnsi="標楷體" w:hint="eastAsia"/>
          <w:sz w:val="28"/>
          <w:szCs w:val="28"/>
        </w:rPr>
        <w:t>(惟仍須符合18-30歲之年齡限制)</w:t>
      </w:r>
      <w:r w:rsidRPr="00AE2941">
        <w:rPr>
          <w:rFonts w:ascii="標楷體" w:eastAsia="標楷體" w:hAnsi="標楷體" w:hint="eastAsia"/>
          <w:sz w:val="28"/>
          <w:szCs w:val="28"/>
        </w:rPr>
        <w:t>。</w:t>
      </w:r>
    </w:p>
    <w:p w:rsidR="00DF240A" w:rsidRPr="00AE2941" w:rsidRDefault="00DF240A" w:rsidP="00DF240A">
      <w:pPr>
        <w:pStyle w:val="a3"/>
        <w:adjustRightInd w:val="0"/>
        <w:snapToGrid w:val="0"/>
        <w:spacing w:beforeLines="50" w:before="180" w:line="400" w:lineRule="exact"/>
        <w:ind w:left="1189"/>
        <w:rPr>
          <w:rFonts w:ascii="標楷體" w:eastAsia="標楷體" w:hAnsi="標楷體"/>
          <w:sz w:val="28"/>
          <w:szCs w:val="28"/>
        </w:rPr>
      </w:pPr>
      <w:r w:rsidRPr="00AE2941">
        <w:rPr>
          <w:rFonts w:ascii="標楷體" w:eastAsia="標楷體" w:hAnsi="標楷體" w:hint="eastAsia"/>
          <w:sz w:val="28"/>
          <w:szCs w:val="28"/>
        </w:rPr>
        <w:t>2. 具有參與服務學習經驗者，請檢附自傳及相關證明。</w:t>
      </w:r>
    </w:p>
    <w:p w:rsidR="009D1975" w:rsidRPr="00AE2941" w:rsidRDefault="009D1975" w:rsidP="009D1975">
      <w:pPr>
        <w:pStyle w:val="a3"/>
        <w:numPr>
          <w:ilvl w:val="0"/>
          <w:numId w:val="2"/>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報名須知</w:t>
      </w:r>
    </w:p>
    <w:p w:rsidR="000324EA" w:rsidRPr="00AE2941" w:rsidRDefault="00E027D2" w:rsidP="000324EA">
      <w:pPr>
        <w:pStyle w:val="a3"/>
        <w:numPr>
          <w:ilvl w:val="0"/>
          <w:numId w:val="19"/>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初階</w:t>
      </w:r>
      <w:r w:rsidR="000324EA" w:rsidRPr="00AE2941">
        <w:rPr>
          <w:rFonts w:ascii="標楷體" w:eastAsia="標楷體" w:hAnsi="標楷體" w:hint="eastAsia"/>
          <w:sz w:val="28"/>
          <w:szCs w:val="28"/>
        </w:rPr>
        <w:t>錄取名額正取100名、</w:t>
      </w:r>
      <w:r w:rsidRPr="00AE2941">
        <w:rPr>
          <w:rFonts w:ascii="標楷體" w:eastAsia="標楷體" w:hAnsi="標楷體" w:hint="eastAsia"/>
          <w:sz w:val="28"/>
          <w:szCs w:val="28"/>
        </w:rPr>
        <w:t>備取</w:t>
      </w:r>
      <w:r w:rsidR="007E0817" w:rsidRPr="00AE2941">
        <w:rPr>
          <w:rFonts w:ascii="標楷體" w:eastAsia="標楷體" w:hAnsi="標楷體" w:hint="eastAsia"/>
          <w:sz w:val="28"/>
          <w:szCs w:val="28"/>
        </w:rPr>
        <w:t>3</w:t>
      </w:r>
      <w:r w:rsidRPr="00AE2941">
        <w:rPr>
          <w:rFonts w:ascii="標楷體" w:eastAsia="標楷體" w:hAnsi="標楷體" w:hint="eastAsia"/>
          <w:sz w:val="28"/>
          <w:szCs w:val="28"/>
        </w:rPr>
        <w:t>0名，同一學校錄取名額上限為</w:t>
      </w:r>
      <w:r w:rsidR="00375F20" w:rsidRPr="00AE2941">
        <w:rPr>
          <w:rFonts w:ascii="標楷體" w:eastAsia="標楷體" w:hAnsi="標楷體" w:hint="eastAsia"/>
          <w:sz w:val="28"/>
          <w:szCs w:val="28"/>
        </w:rPr>
        <w:t>5</w:t>
      </w:r>
      <w:r w:rsidRPr="00AE2941">
        <w:rPr>
          <w:rFonts w:ascii="標楷體" w:eastAsia="標楷體" w:hAnsi="標楷體" w:hint="eastAsia"/>
          <w:sz w:val="28"/>
          <w:szCs w:val="28"/>
        </w:rPr>
        <w:t>名</w:t>
      </w:r>
      <w:r w:rsidR="004229A5" w:rsidRPr="00AE2941">
        <w:rPr>
          <w:rFonts w:ascii="標楷體" w:eastAsia="標楷體" w:hAnsi="標楷體" w:hint="eastAsia"/>
          <w:sz w:val="28"/>
          <w:szCs w:val="28"/>
        </w:rPr>
        <w:t>，額滿為止</w:t>
      </w:r>
      <w:r w:rsidRPr="00AE2941">
        <w:rPr>
          <w:rFonts w:ascii="標楷體" w:eastAsia="標楷體" w:hAnsi="標楷體" w:hint="eastAsia"/>
          <w:sz w:val="28"/>
          <w:szCs w:val="28"/>
        </w:rPr>
        <w:t>。</w:t>
      </w:r>
      <w:r w:rsidR="000324EA" w:rsidRPr="00AE2941">
        <w:rPr>
          <w:rFonts w:ascii="標楷體" w:eastAsia="標楷體" w:hAnsi="標楷體" w:hint="eastAsia"/>
          <w:sz w:val="28"/>
          <w:szCs w:val="28"/>
        </w:rPr>
        <w:t>進階錄取名額正取50名、備取</w:t>
      </w:r>
      <w:r w:rsidR="00690318" w:rsidRPr="00AE2941">
        <w:rPr>
          <w:rFonts w:ascii="標楷體" w:eastAsia="標楷體" w:hAnsi="標楷體" w:hint="eastAsia"/>
          <w:sz w:val="28"/>
          <w:szCs w:val="28"/>
        </w:rPr>
        <w:t>2</w:t>
      </w:r>
      <w:r w:rsidR="000324EA" w:rsidRPr="00AE2941">
        <w:rPr>
          <w:rFonts w:ascii="標楷體" w:eastAsia="標楷體" w:hAnsi="標楷體" w:hint="eastAsia"/>
          <w:sz w:val="28"/>
          <w:szCs w:val="28"/>
        </w:rPr>
        <w:t>0名。</w:t>
      </w:r>
    </w:p>
    <w:p w:rsidR="00D97F3B" w:rsidRPr="00AE2941" w:rsidRDefault="00D97F3B" w:rsidP="00216CE7">
      <w:pPr>
        <w:pStyle w:val="a3"/>
        <w:numPr>
          <w:ilvl w:val="0"/>
          <w:numId w:val="19"/>
        </w:numPr>
        <w:adjustRightInd w:val="0"/>
        <w:snapToGrid w:val="0"/>
        <w:spacing w:beforeLines="50" w:before="180" w:line="400" w:lineRule="exact"/>
        <w:rPr>
          <w:rFonts w:ascii="標楷體" w:eastAsia="標楷體" w:hAnsi="標楷體"/>
          <w:sz w:val="28"/>
          <w:szCs w:val="28"/>
        </w:rPr>
      </w:pPr>
      <w:proofErr w:type="gramStart"/>
      <w:r w:rsidRPr="00AE2941">
        <w:rPr>
          <w:rFonts w:ascii="標楷體" w:eastAsia="標楷體" w:hAnsi="標楷體" w:cs="Times New Roman" w:hint="eastAsia"/>
          <w:sz w:val="28"/>
          <w:szCs w:val="28"/>
        </w:rPr>
        <w:t>本署負擔</w:t>
      </w:r>
      <w:proofErr w:type="gramEnd"/>
      <w:r w:rsidRPr="00AE2941">
        <w:rPr>
          <w:rFonts w:ascii="標楷體" w:eastAsia="標楷體" w:hAnsi="標楷體" w:cs="Times New Roman" w:hint="eastAsia"/>
          <w:sz w:val="28"/>
          <w:szCs w:val="28"/>
        </w:rPr>
        <w:t>活動期間全程食宿</w:t>
      </w:r>
      <w:r w:rsidRPr="00AE2941">
        <w:rPr>
          <w:rFonts w:ascii="標楷體" w:eastAsia="標楷體" w:hAnsi="標楷體"/>
          <w:sz w:val="28"/>
          <w:szCs w:val="28"/>
        </w:rPr>
        <w:t>(</w:t>
      </w:r>
      <w:r w:rsidRPr="00AE2941">
        <w:rPr>
          <w:rFonts w:ascii="標楷體" w:eastAsia="標楷體" w:hAnsi="標楷體" w:hint="eastAsia"/>
          <w:sz w:val="28"/>
          <w:szCs w:val="28"/>
        </w:rPr>
        <w:t>來回交通需自理</w:t>
      </w:r>
      <w:r w:rsidRPr="00AE2941">
        <w:rPr>
          <w:rFonts w:ascii="標楷體" w:eastAsia="標楷體" w:hAnsi="標楷體"/>
          <w:sz w:val="28"/>
          <w:szCs w:val="28"/>
        </w:rPr>
        <w:t>)</w:t>
      </w:r>
      <w:r w:rsidRPr="00AE2941">
        <w:rPr>
          <w:rFonts w:ascii="標楷體" w:eastAsia="標楷體" w:hAnsi="標楷體" w:hint="eastAsia"/>
          <w:sz w:val="28"/>
          <w:szCs w:val="28"/>
        </w:rPr>
        <w:t>，惟錄取者須繳納新臺幣5</w:t>
      </w:r>
      <w:r w:rsidRPr="00AE2941">
        <w:rPr>
          <w:rFonts w:ascii="標楷體" w:eastAsia="標楷體" w:hAnsi="標楷體"/>
          <w:sz w:val="28"/>
          <w:szCs w:val="28"/>
        </w:rPr>
        <w:t>00</w:t>
      </w:r>
      <w:r w:rsidRPr="00AE2941">
        <w:rPr>
          <w:rFonts w:ascii="標楷體" w:eastAsia="標楷體" w:hAnsi="標楷體" w:hint="eastAsia"/>
          <w:sz w:val="28"/>
          <w:szCs w:val="28"/>
        </w:rPr>
        <w:t>元保證金，完成全程受訓課程後，退回保證金。</w:t>
      </w:r>
    </w:p>
    <w:p w:rsidR="00D97F3B" w:rsidRPr="00AE2941" w:rsidRDefault="00D97F3B" w:rsidP="00216CE7">
      <w:pPr>
        <w:pStyle w:val="a3"/>
        <w:numPr>
          <w:ilvl w:val="0"/>
          <w:numId w:val="19"/>
        </w:numPr>
        <w:adjustRightInd w:val="0"/>
        <w:snapToGrid w:val="0"/>
        <w:spacing w:beforeLines="50" w:before="180" w:line="400" w:lineRule="exact"/>
        <w:rPr>
          <w:rFonts w:ascii="標楷體" w:eastAsia="標楷體" w:hAnsi="標楷體"/>
          <w:sz w:val="28"/>
          <w:szCs w:val="28"/>
        </w:rPr>
      </w:pPr>
      <w:r w:rsidRPr="00AE2941">
        <w:rPr>
          <w:rFonts w:ascii="標楷體" w:eastAsia="標楷體" w:hAnsi="標楷體" w:hint="eastAsia"/>
          <w:sz w:val="28"/>
          <w:szCs w:val="28"/>
        </w:rPr>
        <w:t>如符合弱勢家庭學生身分者，可免付保證金，但須提供身分證字號並檢附個人資料使用授權同意書（如附件），以持各直轄市、縣</w:t>
      </w:r>
      <w:r w:rsidRPr="00AE2941">
        <w:rPr>
          <w:rFonts w:ascii="標楷體" w:eastAsia="標楷體" w:hAnsi="標楷體"/>
          <w:sz w:val="28"/>
          <w:szCs w:val="28"/>
        </w:rPr>
        <w:t>(</w:t>
      </w:r>
      <w:r w:rsidRPr="00AE2941">
        <w:rPr>
          <w:rFonts w:ascii="標楷體" w:eastAsia="標楷體" w:hAnsi="標楷體" w:hint="eastAsia"/>
          <w:sz w:val="28"/>
          <w:szCs w:val="28"/>
        </w:rPr>
        <w:t>市</w:t>
      </w:r>
      <w:r w:rsidRPr="00AE2941">
        <w:rPr>
          <w:rFonts w:ascii="標楷體" w:eastAsia="標楷體" w:hAnsi="標楷體"/>
          <w:sz w:val="28"/>
          <w:szCs w:val="28"/>
        </w:rPr>
        <w:t>)</w:t>
      </w:r>
      <w:r w:rsidRPr="00AE2941">
        <w:rPr>
          <w:rFonts w:ascii="標楷體" w:eastAsia="標楷體" w:hAnsi="標楷體" w:hint="eastAsia"/>
          <w:sz w:val="28"/>
          <w:szCs w:val="28"/>
        </w:rPr>
        <w:t>主管機關開立有效之低收入戶或中低收入補助證明為主。</w:t>
      </w:r>
    </w:p>
    <w:p w:rsidR="00D97F3B" w:rsidRPr="00AE2941" w:rsidRDefault="00690318" w:rsidP="00216CE7">
      <w:pPr>
        <w:pStyle w:val="Default"/>
        <w:numPr>
          <w:ilvl w:val="0"/>
          <w:numId w:val="19"/>
        </w:numPr>
        <w:spacing w:beforeLines="50" w:before="180" w:line="400" w:lineRule="exact"/>
        <w:rPr>
          <w:rFonts w:hAnsi="標楷體"/>
          <w:color w:val="auto"/>
          <w:sz w:val="28"/>
          <w:szCs w:val="28"/>
        </w:rPr>
      </w:pPr>
      <w:r w:rsidRPr="00AE2941">
        <w:rPr>
          <w:rFonts w:hAnsi="標楷體" w:hint="eastAsia"/>
          <w:color w:val="auto"/>
          <w:sz w:val="28"/>
          <w:szCs w:val="28"/>
        </w:rPr>
        <w:t>本項活動需</w:t>
      </w:r>
      <w:r w:rsidR="00931FBF" w:rsidRPr="00AE2941">
        <w:rPr>
          <w:rFonts w:hAnsi="標楷體" w:hint="eastAsia"/>
          <w:color w:val="auto"/>
          <w:sz w:val="28"/>
          <w:szCs w:val="28"/>
        </w:rPr>
        <w:t>全程參</w:t>
      </w:r>
      <w:r w:rsidRPr="00AE2941">
        <w:rPr>
          <w:rFonts w:hAnsi="標楷體" w:hint="eastAsia"/>
          <w:color w:val="auto"/>
          <w:sz w:val="28"/>
          <w:szCs w:val="28"/>
        </w:rPr>
        <w:t>與</w:t>
      </w:r>
      <w:r w:rsidR="00931FBF" w:rsidRPr="00AE2941">
        <w:rPr>
          <w:rFonts w:hAnsi="標楷體" w:hint="eastAsia"/>
          <w:color w:val="auto"/>
          <w:sz w:val="28"/>
          <w:szCs w:val="28"/>
        </w:rPr>
        <w:t>。</w:t>
      </w:r>
    </w:p>
    <w:p w:rsidR="0028450F" w:rsidRPr="00AE2941" w:rsidRDefault="00931FBF" w:rsidP="00216CE7">
      <w:pPr>
        <w:pStyle w:val="Default"/>
        <w:numPr>
          <w:ilvl w:val="0"/>
          <w:numId w:val="19"/>
        </w:numPr>
        <w:spacing w:beforeLines="50" w:before="180" w:line="400" w:lineRule="exact"/>
        <w:rPr>
          <w:rFonts w:hAnsi="標楷體"/>
          <w:color w:val="auto"/>
          <w:sz w:val="28"/>
          <w:szCs w:val="28"/>
        </w:rPr>
      </w:pPr>
      <w:r w:rsidRPr="00AE2941">
        <w:rPr>
          <w:rFonts w:hAnsi="標楷體" w:hint="eastAsia"/>
          <w:color w:val="auto"/>
          <w:sz w:val="28"/>
          <w:szCs w:val="28"/>
        </w:rPr>
        <w:t>凡參與進階課程之學員，需配合出席106年11月25日</w:t>
      </w:r>
      <w:r w:rsidR="00C85939" w:rsidRPr="00AE2941">
        <w:rPr>
          <w:rFonts w:hAnsi="標楷體" w:hint="eastAsia"/>
          <w:color w:val="auto"/>
          <w:sz w:val="28"/>
          <w:szCs w:val="28"/>
        </w:rPr>
        <w:t>(</w:t>
      </w:r>
      <w:r w:rsidR="00C85939" w:rsidRPr="00AE2941">
        <w:rPr>
          <w:rFonts w:hAnsi="標楷體"/>
          <w:color w:val="auto"/>
          <w:sz w:val="28"/>
          <w:szCs w:val="28"/>
        </w:rPr>
        <w:t>暫定</w:t>
      </w:r>
      <w:r w:rsidR="00C85939" w:rsidRPr="00AE2941">
        <w:rPr>
          <w:rFonts w:hAnsi="標楷體" w:hint="eastAsia"/>
          <w:color w:val="auto"/>
          <w:sz w:val="28"/>
          <w:szCs w:val="28"/>
        </w:rPr>
        <w:t>)</w:t>
      </w:r>
      <w:r w:rsidRPr="00AE2941">
        <w:rPr>
          <w:rFonts w:hAnsi="標楷體" w:hint="eastAsia"/>
          <w:color w:val="auto"/>
          <w:sz w:val="28"/>
          <w:szCs w:val="28"/>
        </w:rPr>
        <w:t>舉辦之「 106</w:t>
      </w:r>
      <w:r w:rsidR="00D35711" w:rsidRPr="00AE2941">
        <w:rPr>
          <w:rFonts w:hAnsi="標楷體" w:hint="eastAsia"/>
          <w:color w:val="auto"/>
          <w:sz w:val="28"/>
          <w:szCs w:val="28"/>
        </w:rPr>
        <w:t>年服務學習成果展示暨頒獎典禮」，發表服務學習實踐計畫</w:t>
      </w:r>
      <w:r w:rsidRPr="00AE2941">
        <w:rPr>
          <w:rFonts w:hAnsi="標楷體" w:hint="eastAsia"/>
          <w:color w:val="auto"/>
          <w:sz w:val="28"/>
          <w:szCs w:val="28"/>
        </w:rPr>
        <w:t>，進行成果分享活動，結束</w:t>
      </w:r>
      <w:proofErr w:type="gramStart"/>
      <w:r w:rsidRPr="00AE2941">
        <w:rPr>
          <w:rFonts w:hAnsi="標楷體" w:hint="eastAsia"/>
          <w:color w:val="auto"/>
          <w:sz w:val="28"/>
          <w:szCs w:val="28"/>
        </w:rPr>
        <w:t>後始頒予</w:t>
      </w:r>
      <w:proofErr w:type="gramEnd"/>
      <w:r w:rsidRPr="00AE2941">
        <w:rPr>
          <w:rFonts w:hAnsi="標楷體" w:hint="eastAsia"/>
          <w:color w:val="auto"/>
          <w:sz w:val="28"/>
          <w:szCs w:val="28"/>
        </w:rPr>
        <w:t>結訓證明。</w:t>
      </w:r>
    </w:p>
    <w:p w:rsidR="00D97F3B" w:rsidRPr="00AE2941" w:rsidRDefault="00D97F3B" w:rsidP="00216CE7">
      <w:pPr>
        <w:pStyle w:val="clearfix"/>
        <w:numPr>
          <w:ilvl w:val="0"/>
          <w:numId w:val="2"/>
        </w:numPr>
        <w:spacing w:beforeLines="50" w:before="180" w:beforeAutospacing="0" w:after="0" w:afterAutospacing="0" w:line="400" w:lineRule="exact"/>
        <w:rPr>
          <w:rFonts w:ascii="標楷體" w:eastAsia="標楷體" w:hAnsi="標楷體" w:cs="Times New Roman"/>
          <w:sz w:val="28"/>
          <w:szCs w:val="28"/>
        </w:rPr>
      </w:pPr>
      <w:r w:rsidRPr="00AE2941">
        <w:rPr>
          <w:rFonts w:ascii="標楷體" w:eastAsia="標楷體" w:hAnsi="標楷體" w:cs="Times New Roman" w:hint="eastAsia"/>
          <w:sz w:val="28"/>
          <w:szCs w:val="28"/>
        </w:rPr>
        <w:t>報名</w:t>
      </w:r>
      <w:r w:rsidR="00DE3782" w:rsidRPr="00AE2941">
        <w:rPr>
          <w:rFonts w:ascii="標楷體" w:eastAsia="標楷體" w:hAnsi="標楷體" w:cs="Times New Roman" w:hint="eastAsia"/>
          <w:sz w:val="28"/>
          <w:szCs w:val="28"/>
        </w:rPr>
        <w:t>及錄取</w:t>
      </w:r>
      <w:r w:rsidRPr="00AE2941">
        <w:rPr>
          <w:rFonts w:ascii="標楷體" w:eastAsia="標楷體" w:hAnsi="標楷體" w:cs="Times New Roman" w:hint="eastAsia"/>
          <w:sz w:val="28"/>
          <w:szCs w:val="28"/>
        </w:rPr>
        <w:t>方式:</w:t>
      </w:r>
    </w:p>
    <w:p w:rsidR="00A5606E" w:rsidRPr="00AE2941" w:rsidRDefault="00A5606E" w:rsidP="008B73B8">
      <w:pPr>
        <w:pStyle w:val="clearfix"/>
        <w:numPr>
          <w:ilvl w:val="2"/>
          <w:numId w:val="24"/>
        </w:numPr>
        <w:spacing w:beforeLines="50" w:before="180" w:beforeAutospacing="0" w:after="0" w:afterAutospacing="0" w:line="400" w:lineRule="exact"/>
        <w:ind w:left="1134"/>
        <w:rPr>
          <w:rFonts w:ascii="標楷體" w:eastAsia="標楷體" w:hAnsi="標楷體" w:cs="Times New Roman"/>
          <w:sz w:val="28"/>
          <w:szCs w:val="28"/>
        </w:rPr>
      </w:pPr>
      <w:r w:rsidRPr="00AE2941">
        <w:rPr>
          <w:rFonts w:ascii="標楷體" w:eastAsia="標楷體" w:hAnsi="標楷體" w:cs="Times New Roman" w:hint="eastAsia"/>
          <w:sz w:val="28"/>
          <w:szCs w:val="28"/>
        </w:rPr>
        <w:lastRenderedPageBreak/>
        <w:t>初階</w:t>
      </w:r>
      <w:r w:rsidR="006D07DE" w:rsidRPr="00AE2941">
        <w:rPr>
          <w:rFonts w:ascii="標楷體" w:eastAsia="標楷體" w:hAnsi="標楷體" w:cs="Times New Roman" w:hint="eastAsia"/>
          <w:sz w:val="28"/>
          <w:szCs w:val="28"/>
        </w:rPr>
        <w:t>培訓課程</w:t>
      </w:r>
    </w:p>
    <w:p w:rsidR="005A311E" w:rsidRPr="00AE2941" w:rsidRDefault="005A311E" w:rsidP="00690318">
      <w:pPr>
        <w:pStyle w:val="a9"/>
        <w:numPr>
          <w:ilvl w:val="0"/>
          <w:numId w:val="22"/>
        </w:numPr>
        <w:autoSpaceDE w:val="0"/>
        <w:autoSpaceDN w:val="0"/>
        <w:adjustRightInd w:val="0"/>
        <w:spacing w:line="400" w:lineRule="exact"/>
        <w:ind w:leftChars="0" w:left="1560"/>
        <w:rPr>
          <w:rFonts w:ascii="標楷體" w:eastAsia="標楷體" w:hAnsi="標楷體"/>
          <w:sz w:val="28"/>
          <w:szCs w:val="28"/>
        </w:rPr>
      </w:pPr>
      <w:r w:rsidRPr="00AE2941">
        <w:rPr>
          <w:rFonts w:ascii="標楷體" w:eastAsia="標楷體" w:hAnsi="標楷體" w:hint="eastAsia"/>
          <w:sz w:val="28"/>
          <w:szCs w:val="28"/>
        </w:rPr>
        <w:t>5月8日(</w:t>
      </w:r>
      <w:proofErr w:type="gramStart"/>
      <w:r w:rsidRPr="00AE2941">
        <w:rPr>
          <w:rFonts w:ascii="標楷體" w:eastAsia="標楷體" w:hAnsi="標楷體" w:hint="eastAsia"/>
          <w:sz w:val="28"/>
          <w:szCs w:val="28"/>
        </w:rPr>
        <w:t>一</w:t>
      </w:r>
      <w:proofErr w:type="gramEnd"/>
      <w:r w:rsidRPr="00AE2941">
        <w:rPr>
          <w:rFonts w:ascii="標楷體" w:eastAsia="標楷體" w:hAnsi="標楷體" w:hint="eastAsia"/>
          <w:sz w:val="28"/>
          <w:szCs w:val="28"/>
        </w:rPr>
        <w:t>)以前至「教育部青年發展署服務學習網」</w:t>
      </w:r>
      <w:proofErr w:type="gramStart"/>
      <w:r w:rsidRPr="00AE2941">
        <w:rPr>
          <w:rFonts w:ascii="標楷體" w:eastAsia="標楷體" w:hAnsi="標楷體" w:hint="eastAsia"/>
          <w:sz w:val="28"/>
          <w:szCs w:val="28"/>
        </w:rPr>
        <w:t>線上報名</w:t>
      </w:r>
      <w:proofErr w:type="gramEnd"/>
      <w:r w:rsidRPr="00AE2941">
        <w:rPr>
          <w:rFonts w:ascii="標楷體" w:eastAsia="標楷體" w:hAnsi="標楷體" w:hint="eastAsia"/>
          <w:sz w:val="28"/>
          <w:szCs w:val="28"/>
        </w:rPr>
        <w:t xml:space="preserve">，填寫基本資料(請先加入服務學習網會員，並登入帳號密碼)    </w:t>
      </w:r>
    </w:p>
    <w:p w:rsidR="005A311E" w:rsidRPr="00AE2941" w:rsidRDefault="005A311E" w:rsidP="00690318">
      <w:pPr>
        <w:autoSpaceDE w:val="0"/>
        <w:autoSpaceDN w:val="0"/>
        <w:adjustRightInd w:val="0"/>
        <w:spacing w:line="400" w:lineRule="exact"/>
        <w:ind w:left="1560" w:firstLineChars="200" w:firstLine="560"/>
        <w:rPr>
          <w:rFonts w:ascii="標楷體" w:eastAsia="標楷體" w:hAnsi="標楷體"/>
          <w:sz w:val="28"/>
          <w:szCs w:val="28"/>
          <w:u w:val="single"/>
        </w:rPr>
      </w:pPr>
      <w:r w:rsidRPr="00AE2941">
        <w:rPr>
          <w:rFonts w:ascii="標楷體" w:eastAsia="標楷體" w:hAnsi="標楷體"/>
          <w:sz w:val="28"/>
          <w:szCs w:val="28"/>
        </w:rPr>
        <w:t xml:space="preserve">    </w:t>
      </w:r>
      <w:r w:rsidRPr="00AE2941">
        <w:rPr>
          <w:rFonts w:ascii="標楷體" w:eastAsia="標楷體" w:hAnsi="標楷體"/>
          <w:sz w:val="28"/>
          <w:szCs w:val="28"/>
          <w:u w:val="single"/>
        </w:rPr>
        <w:t>https://servicelearning.yda.gov.tw/Online.php</w:t>
      </w:r>
    </w:p>
    <w:p w:rsidR="00D97F3B" w:rsidRPr="00AE2941" w:rsidRDefault="005A311E" w:rsidP="00690318">
      <w:pPr>
        <w:autoSpaceDE w:val="0"/>
        <w:autoSpaceDN w:val="0"/>
        <w:adjustRightInd w:val="0"/>
        <w:spacing w:line="400" w:lineRule="exact"/>
        <w:ind w:left="1560" w:firstLineChars="200" w:firstLine="560"/>
        <w:rPr>
          <w:rFonts w:ascii="標楷體" w:eastAsia="標楷體" w:hAnsi="標楷體"/>
          <w:kern w:val="0"/>
          <w:sz w:val="28"/>
          <w:szCs w:val="28"/>
        </w:rPr>
      </w:pPr>
      <w:r w:rsidRPr="00AE2941">
        <w:rPr>
          <w:rFonts w:ascii="標楷體" w:eastAsia="標楷體" w:hAnsi="標楷體" w:hint="eastAsia"/>
          <w:sz w:val="28"/>
          <w:szCs w:val="28"/>
        </w:rPr>
        <w:t xml:space="preserve"> </w:t>
      </w:r>
      <w:r w:rsidR="00C43AA0" w:rsidRPr="00AE2941">
        <w:rPr>
          <w:rFonts w:ascii="標楷體" w:eastAsia="標楷體" w:hAnsi="標楷體" w:hint="eastAsia"/>
          <w:sz w:val="28"/>
          <w:szCs w:val="28"/>
        </w:rPr>
        <w:t xml:space="preserve">  </w:t>
      </w:r>
      <w:r w:rsidRPr="00AE2941">
        <w:rPr>
          <w:rFonts w:ascii="標楷體" w:eastAsia="標楷體" w:hAnsi="標楷體" w:hint="eastAsia"/>
          <w:sz w:val="28"/>
          <w:szCs w:val="28"/>
        </w:rPr>
        <w:t>《培訓課程</w:t>
      </w:r>
      <w:r w:rsidR="00C662F9" w:rsidRPr="00AE2941">
        <w:rPr>
          <w:rFonts w:ascii="標楷體" w:eastAsia="標楷體" w:hAnsi="標楷體" w:hint="eastAsia"/>
          <w:sz w:val="28"/>
          <w:szCs w:val="28"/>
        </w:rPr>
        <w:t>→</w:t>
      </w:r>
      <w:r w:rsidRPr="00AE2941">
        <w:rPr>
          <w:rFonts w:ascii="標楷體" w:eastAsia="標楷體" w:hAnsi="標楷體" w:hint="eastAsia"/>
          <w:sz w:val="28"/>
          <w:szCs w:val="28"/>
        </w:rPr>
        <w:t>線上報名</w:t>
      </w:r>
      <w:r w:rsidR="00C662F9" w:rsidRPr="00AE2941">
        <w:rPr>
          <w:rFonts w:ascii="標楷體" w:eastAsia="標楷體" w:hAnsi="標楷體" w:hint="eastAsia"/>
          <w:sz w:val="28"/>
          <w:szCs w:val="28"/>
        </w:rPr>
        <w:t>→</w:t>
      </w:r>
      <w:r w:rsidRPr="00AE2941">
        <w:rPr>
          <w:rFonts w:ascii="標楷體" w:eastAsia="標楷體" w:hAnsi="標楷體" w:hint="eastAsia"/>
          <w:sz w:val="28"/>
          <w:szCs w:val="28"/>
        </w:rPr>
        <w:t>點選</w:t>
      </w:r>
      <w:r w:rsidR="00B14F9E" w:rsidRPr="00AE2941">
        <w:rPr>
          <w:rFonts w:ascii="標楷體" w:eastAsia="標楷體" w:hAnsi="標楷體" w:hint="eastAsia"/>
          <w:sz w:val="28"/>
          <w:szCs w:val="28"/>
        </w:rPr>
        <w:t xml:space="preserve"> 106青年服務學習人才培力營</w:t>
      </w:r>
      <w:r w:rsidRPr="00AE2941">
        <w:rPr>
          <w:rFonts w:ascii="標楷體" w:eastAsia="標楷體" w:hAnsi="標楷體" w:hint="eastAsia"/>
          <w:sz w:val="28"/>
          <w:szCs w:val="28"/>
        </w:rPr>
        <w:t>》</w:t>
      </w:r>
    </w:p>
    <w:p w:rsidR="009366EE" w:rsidRPr="00AE2941" w:rsidRDefault="005A311E" w:rsidP="00690318">
      <w:pPr>
        <w:pStyle w:val="1"/>
        <w:widowControl/>
        <w:numPr>
          <w:ilvl w:val="0"/>
          <w:numId w:val="22"/>
        </w:numPr>
        <w:adjustRightInd w:val="0"/>
        <w:snapToGrid w:val="0"/>
        <w:spacing w:line="400" w:lineRule="exact"/>
        <w:ind w:leftChars="0" w:left="1560"/>
        <w:jc w:val="both"/>
        <w:rPr>
          <w:rFonts w:ascii="標楷體" w:eastAsia="標楷體" w:hAnsi="標楷體"/>
          <w:sz w:val="28"/>
          <w:szCs w:val="28"/>
        </w:rPr>
      </w:pPr>
      <w:proofErr w:type="gramStart"/>
      <w:r w:rsidRPr="00AE2941">
        <w:rPr>
          <w:rFonts w:ascii="標楷體" w:eastAsia="標楷體" w:hAnsi="標楷體" w:hint="eastAsia"/>
          <w:sz w:val="28"/>
          <w:szCs w:val="28"/>
        </w:rPr>
        <w:t>線上報名</w:t>
      </w:r>
      <w:proofErr w:type="gramEnd"/>
      <w:r w:rsidRPr="00AE2941">
        <w:rPr>
          <w:rFonts w:ascii="標楷體" w:eastAsia="標楷體" w:hAnsi="標楷體" w:hint="eastAsia"/>
          <w:sz w:val="28"/>
          <w:szCs w:val="28"/>
        </w:rPr>
        <w:t>後，</w:t>
      </w:r>
      <w:r w:rsidR="00AE2941">
        <w:rPr>
          <w:rFonts w:ascii="標楷體" w:eastAsia="標楷體" w:hAnsi="標楷體" w:hint="eastAsia"/>
          <w:sz w:val="28"/>
          <w:szCs w:val="28"/>
        </w:rPr>
        <w:t>若有</w:t>
      </w:r>
      <w:r w:rsidR="009366EE" w:rsidRPr="00AE2941">
        <w:rPr>
          <w:rFonts w:ascii="標楷體" w:eastAsia="標楷體" w:hAnsi="標楷體" w:hint="eastAsia"/>
          <w:sz w:val="28"/>
          <w:szCs w:val="28"/>
        </w:rPr>
        <w:t>修課</w:t>
      </w:r>
      <w:r w:rsidR="00AE2941">
        <w:rPr>
          <w:rFonts w:ascii="標楷體" w:eastAsia="標楷體" w:hAnsi="標楷體" w:hint="eastAsia"/>
          <w:sz w:val="28"/>
          <w:szCs w:val="28"/>
        </w:rPr>
        <w:t>等相關</w:t>
      </w:r>
      <w:r w:rsidR="009366EE" w:rsidRPr="00AE2941">
        <w:rPr>
          <w:rFonts w:ascii="標楷體" w:eastAsia="標楷體" w:hAnsi="標楷體" w:hint="eastAsia"/>
          <w:sz w:val="28"/>
          <w:szCs w:val="28"/>
        </w:rPr>
        <w:t>證明</w:t>
      </w:r>
      <w:r w:rsidR="00AE2941">
        <w:rPr>
          <w:rFonts w:ascii="標楷體" w:eastAsia="標楷體" w:hAnsi="標楷體" w:hint="eastAsia"/>
          <w:b/>
          <w:sz w:val="28"/>
          <w:szCs w:val="28"/>
        </w:rPr>
        <w:t>請掃</w:t>
      </w:r>
      <w:r w:rsidR="009366EE" w:rsidRPr="00AE2941">
        <w:rPr>
          <w:rFonts w:ascii="標楷體" w:eastAsia="標楷體" w:hAnsi="標楷體" w:cs="標楷體" w:hint="eastAsia"/>
          <w:b/>
          <w:kern w:val="0"/>
          <w:sz w:val="28"/>
          <w:szCs w:val="28"/>
        </w:rPr>
        <w:t>描成電子檔</w:t>
      </w:r>
      <w:r w:rsidR="009366EE" w:rsidRPr="00AE2941">
        <w:rPr>
          <w:rFonts w:ascii="標楷體" w:eastAsia="標楷體" w:hAnsi="標楷體" w:hint="eastAsia"/>
          <w:sz w:val="28"/>
          <w:szCs w:val="28"/>
        </w:rPr>
        <w:t>寄至</w:t>
      </w:r>
    </w:p>
    <w:p w:rsidR="00DE3782" w:rsidRPr="00AE2941" w:rsidRDefault="00DE3782" w:rsidP="00AE2941">
      <w:pPr>
        <w:pStyle w:val="1"/>
        <w:widowControl/>
        <w:adjustRightInd w:val="0"/>
        <w:snapToGrid w:val="0"/>
        <w:spacing w:line="400" w:lineRule="exact"/>
        <w:ind w:leftChars="0" w:left="1560" w:firstLineChars="200" w:firstLine="560"/>
        <w:jc w:val="both"/>
        <w:rPr>
          <w:rFonts w:ascii="標楷體" w:eastAsia="標楷體" w:hAnsi="標楷體"/>
          <w:sz w:val="28"/>
          <w:szCs w:val="28"/>
        </w:rPr>
      </w:pPr>
      <w:r w:rsidRPr="00AE2941">
        <w:rPr>
          <w:rFonts w:ascii="標楷體" w:eastAsia="標楷體" w:hAnsi="標楷體" w:hint="eastAsia"/>
          <w:sz w:val="28"/>
          <w:szCs w:val="28"/>
        </w:rPr>
        <w:t>Email：</w:t>
      </w:r>
      <w:r w:rsidRPr="00AE2941">
        <w:rPr>
          <w:rFonts w:ascii="標楷體" w:eastAsia="標楷體" w:hAnsi="標楷體" w:hint="eastAsia"/>
          <w:sz w:val="28"/>
          <w:szCs w:val="28"/>
          <w:u w:val="single"/>
        </w:rPr>
        <w:t>106service.learning@gmail.com</w:t>
      </w:r>
    </w:p>
    <w:p w:rsidR="00DE3782" w:rsidRPr="00AE2941" w:rsidRDefault="009366EE" w:rsidP="00690318">
      <w:pPr>
        <w:pStyle w:val="1"/>
        <w:widowControl/>
        <w:adjustRightInd w:val="0"/>
        <w:snapToGrid w:val="0"/>
        <w:spacing w:line="400" w:lineRule="exact"/>
        <w:jc w:val="both"/>
        <w:rPr>
          <w:rFonts w:ascii="標楷體" w:eastAsia="標楷體" w:hAnsi="標楷體"/>
          <w:sz w:val="28"/>
          <w:szCs w:val="28"/>
        </w:rPr>
      </w:pPr>
      <w:r w:rsidRPr="00AE2941">
        <w:rPr>
          <w:rFonts w:ascii="標楷體" w:eastAsia="標楷體" w:hAnsi="標楷體" w:hint="eastAsia"/>
          <w:sz w:val="28"/>
          <w:szCs w:val="28"/>
        </w:rPr>
        <w:t xml:space="preserve">    </w:t>
      </w:r>
      <w:r w:rsidR="00AE2941">
        <w:rPr>
          <w:rFonts w:ascii="標楷體" w:eastAsia="標楷體" w:hAnsi="標楷體"/>
          <w:sz w:val="28"/>
          <w:szCs w:val="28"/>
        </w:rPr>
        <w:t xml:space="preserve">      </w:t>
      </w:r>
      <w:r w:rsidRPr="00AE2941">
        <w:rPr>
          <w:rFonts w:ascii="標楷體" w:eastAsia="標楷體" w:hAnsi="標楷體" w:hint="eastAsia"/>
          <w:sz w:val="28"/>
          <w:szCs w:val="28"/>
        </w:rPr>
        <w:t>主旨</w:t>
      </w:r>
      <w:r w:rsidR="00DE3782" w:rsidRPr="00AE2941">
        <w:rPr>
          <w:rFonts w:ascii="標楷體" w:eastAsia="標楷體" w:hAnsi="標楷體" w:hint="eastAsia"/>
          <w:sz w:val="28"/>
          <w:szCs w:val="28"/>
        </w:rPr>
        <w:t>：</w:t>
      </w:r>
      <w:r w:rsidR="00B14F9E" w:rsidRPr="00AE2941">
        <w:rPr>
          <w:rFonts w:ascii="標楷體" w:eastAsia="標楷體" w:hAnsi="標楷體" w:hint="eastAsia"/>
          <w:sz w:val="28"/>
          <w:szCs w:val="28"/>
          <w:u w:val="single"/>
        </w:rPr>
        <w:t>106青年服務學習人才</w:t>
      </w:r>
      <w:proofErr w:type="gramStart"/>
      <w:r w:rsidR="00B14F9E" w:rsidRPr="00AE2941">
        <w:rPr>
          <w:rFonts w:ascii="標楷體" w:eastAsia="標楷體" w:hAnsi="標楷體" w:hint="eastAsia"/>
          <w:sz w:val="28"/>
          <w:szCs w:val="28"/>
          <w:u w:val="single"/>
        </w:rPr>
        <w:t>培力營</w:t>
      </w:r>
      <w:proofErr w:type="gramEnd"/>
      <w:r w:rsidR="00DE3782" w:rsidRPr="00AE2941">
        <w:rPr>
          <w:rFonts w:ascii="標楷體" w:eastAsia="標楷體" w:hAnsi="標楷體" w:hint="eastAsia"/>
          <w:sz w:val="28"/>
          <w:szCs w:val="28"/>
          <w:u w:val="single"/>
        </w:rPr>
        <w:t>+ 個人姓名</w:t>
      </w:r>
    </w:p>
    <w:p w:rsidR="00DE3782" w:rsidRPr="00AE2941" w:rsidRDefault="005F1F40" w:rsidP="00690318">
      <w:pPr>
        <w:pStyle w:val="1"/>
        <w:widowControl/>
        <w:adjustRightInd w:val="0"/>
        <w:snapToGrid w:val="0"/>
        <w:spacing w:line="400" w:lineRule="exact"/>
        <w:ind w:left="1880" w:hangingChars="500" w:hanging="1400"/>
        <w:jc w:val="both"/>
        <w:rPr>
          <w:rFonts w:ascii="標楷體" w:eastAsia="標楷體" w:hAnsi="標楷體"/>
          <w:sz w:val="28"/>
          <w:szCs w:val="28"/>
        </w:rPr>
      </w:pPr>
      <w:r w:rsidRPr="00AE2941">
        <w:rPr>
          <w:rFonts w:ascii="標楷體" w:eastAsia="標楷體" w:hAnsi="標楷體" w:hint="eastAsia"/>
          <w:sz w:val="28"/>
          <w:szCs w:val="28"/>
        </w:rPr>
        <w:t xml:space="preserve">          </w:t>
      </w:r>
      <w:r w:rsidR="00DE3782" w:rsidRPr="00AE2941">
        <w:rPr>
          <w:rFonts w:ascii="標楷體" w:eastAsia="標楷體" w:hAnsi="標楷體" w:hint="eastAsia"/>
          <w:sz w:val="28"/>
          <w:szCs w:val="28"/>
        </w:rPr>
        <w:t>若收到資料審核後，報名成功會致電及回覆至您電子信箱並通知繳交保證金，逾期或資料不齊全者均不予受理及補件。</w:t>
      </w:r>
    </w:p>
    <w:p w:rsidR="00DE3782" w:rsidRPr="00AE2941" w:rsidRDefault="00DE3782" w:rsidP="00690318">
      <w:pPr>
        <w:pStyle w:val="Default"/>
        <w:numPr>
          <w:ilvl w:val="0"/>
          <w:numId w:val="22"/>
        </w:numPr>
        <w:spacing w:line="400" w:lineRule="exact"/>
        <w:ind w:left="1560"/>
        <w:rPr>
          <w:rFonts w:hAnsi="標楷體"/>
          <w:color w:val="auto"/>
          <w:sz w:val="28"/>
          <w:szCs w:val="28"/>
        </w:rPr>
      </w:pPr>
      <w:r w:rsidRPr="00AE2941">
        <w:rPr>
          <w:rFonts w:hAnsi="標楷體" w:hint="eastAsia"/>
          <w:color w:val="auto"/>
          <w:sz w:val="28"/>
          <w:szCs w:val="28"/>
        </w:rPr>
        <w:t>依報名者順序錄取，若正取者放棄錄取資格，則由備取者依序遞補。</w:t>
      </w:r>
    </w:p>
    <w:p w:rsidR="00DE3782" w:rsidRPr="00AE2941" w:rsidRDefault="00DE3782" w:rsidP="00690318">
      <w:pPr>
        <w:pStyle w:val="Default"/>
        <w:numPr>
          <w:ilvl w:val="0"/>
          <w:numId w:val="22"/>
        </w:numPr>
        <w:spacing w:beforeLines="50" w:before="180" w:line="400" w:lineRule="exact"/>
        <w:ind w:left="1560"/>
        <w:rPr>
          <w:rFonts w:hAnsi="標楷體"/>
          <w:color w:val="auto"/>
          <w:sz w:val="28"/>
          <w:szCs w:val="28"/>
        </w:rPr>
      </w:pPr>
      <w:r w:rsidRPr="00AE2941">
        <w:rPr>
          <w:rFonts w:hAnsi="標楷體" w:hint="eastAsia"/>
          <w:color w:val="auto"/>
          <w:sz w:val="28"/>
          <w:szCs w:val="28"/>
        </w:rPr>
        <w:t>錄取結果將於5月1</w:t>
      </w:r>
      <w:r w:rsidR="004229A5" w:rsidRPr="00AE2941">
        <w:rPr>
          <w:rFonts w:hAnsi="標楷體" w:hint="eastAsia"/>
          <w:color w:val="auto"/>
          <w:sz w:val="28"/>
          <w:szCs w:val="28"/>
        </w:rPr>
        <w:t>5</w:t>
      </w:r>
      <w:r w:rsidRPr="00AE2941">
        <w:rPr>
          <w:rFonts w:hAnsi="標楷體" w:hint="eastAsia"/>
          <w:color w:val="auto"/>
          <w:sz w:val="28"/>
          <w:szCs w:val="28"/>
        </w:rPr>
        <w:t>日(</w:t>
      </w:r>
      <w:r w:rsidR="004229A5" w:rsidRPr="00AE2941">
        <w:rPr>
          <w:rFonts w:hAnsi="標楷體" w:hint="eastAsia"/>
          <w:color w:val="auto"/>
          <w:sz w:val="28"/>
          <w:szCs w:val="28"/>
        </w:rPr>
        <w:t>一</w:t>
      </w:r>
      <w:r w:rsidRPr="00AE2941">
        <w:rPr>
          <w:rFonts w:hAnsi="標楷體" w:hint="eastAsia"/>
          <w:color w:val="auto"/>
          <w:sz w:val="28"/>
          <w:szCs w:val="28"/>
        </w:rPr>
        <w:t>)</w:t>
      </w:r>
      <w:proofErr w:type="gramStart"/>
      <w:r w:rsidRPr="00AE2941">
        <w:rPr>
          <w:rFonts w:hAnsi="標楷體" w:hint="eastAsia"/>
          <w:color w:val="auto"/>
          <w:sz w:val="28"/>
          <w:szCs w:val="28"/>
        </w:rPr>
        <w:t>本署</w:t>
      </w:r>
      <w:proofErr w:type="gramEnd"/>
      <w:r w:rsidRPr="00AE2941">
        <w:rPr>
          <w:rFonts w:hAnsi="標楷體" w:hint="eastAsia"/>
          <w:color w:val="auto"/>
          <w:sz w:val="28"/>
          <w:szCs w:val="28"/>
        </w:rPr>
        <w:t>「服務學習網」(</w:t>
      </w:r>
      <w:hyperlink r:id="rId8" w:history="1">
        <w:r w:rsidRPr="00AE2941">
          <w:rPr>
            <w:rStyle w:val="a4"/>
            <w:rFonts w:hAnsi="標楷體"/>
            <w:color w:val="auto"/>
            <w:sz w:val="28"/>
            <w:szCs w:val="28"/>
          </w:rPr>
          <w:t>https://servicelearning.yda.gov.tw/</w:t>
        </w:r>
      </w:hyperlink>
      <w:r w:rsidRPr="00AE2941">
        <w:rPr>
          <w:rFonts w:hAnsi="標楷體" w:hint="eastAsia"/>
          <w:color w:val="auto"/>
          <w:sz w:val="28"/>
          <w:szCs w:val="28"/>
        </w:rPr>
        <w:t xml:space="preserve"> )公布。 </w:t>
      </w:r>
    </w:p>
    <w:p w:rsidR="00C662F9" w:rsidRPr="00AE2941" w:rsidRDefault="005A311E" w:rsidP="008B73B8">
      <w:pPr>
        <w:pStyle w:val="clearfix"/>
        <w:numPr>
          <w:ilvl w:val="2"/>
          <w:numId w:val="24"/>
        </w:numPr>
        <w:spacing w:beforeLines="50" w:before="180" w:beforeAutospacing="0" w:after="0" w:afterAutospacing="0" w:line="400" w:lineRule="exact"/>
        <w:ind w:left="993"/>
        <w:rPr>
          <w:rFonts w:ascii="標楷體" w:eastAsia="標楷體" w:hAnsi="標楷體" w:cs="Times New Roman"/>
          <w:sz w:val="28"/>
          <w:szCs w:val="28"/>
        </w:rPr>
      </w:pPr>
      <w:r w:rsidRPr="00AE2941">
        <w:rPr>
          <w:rFonts w:ascii="標楷體" w:eastAsia="標楷體" w:hAnsi="標楷體" w:cs="Times New Roman" w:hint="eastAsia"/>
          <w:sz w:val="28"/>
          <w:szCs w:val="28"/>
        </w:rPr>
        <w:t>進階</w:t>
      </w:r>
      <w:r w:rsidR="006D07DE" w:rsidRPr="00AE2941">
        <w:rPr>
          <w:rFonts w:ascii="標楷體" w:eastAsia="標楷體" w:hAnsi="標楷體" w:cs="Times New Roman" w:hint="eastAsia"/>
          <w:sz w:val="28"/>
          <w:szCs w:val="28"/>
        </w:rPr>
        <w:t>培訓課程</w:t>
      </w:r>
    </w:p>
    <w:p w:rsidR="00C662F9" w:rsidRPr="00AE2941" w:rsidRDefault="00C662F9" w:rsidP="00690318">
      <w:pPr>
        <w:pStyle w:val="clearfix"/>
        <w:numPr>
          <w:ilvl w:val="0"/>
          <w:numId w:val="28"/>
        </w:numPr>
        <w:spacing w:beforeLines="50" w:before="180" w:beforeAutospacing="0" w:after="0" w:afterAutospacing="0" w:line="400" w:lineRule="exact"/>
        <w:ind w:left="1560"/>
        <w:rPr>
          <w:rFonts w:ascii="標楷體" w:eastAsia="標楷體" w:hAnsi="標楷體" w:cs="Times New Roman"/>
          <w:sz w:val="28"/>
          <w:szCs w:val="28"/>
        </w:rPr>
      </w:pPr>
      <w:r w:rsidRPr="00AE2941">
        <w:rPr>
          <w:rFonts w:ascii="標楷體" w:eastAsia="標楷體" w:hAnsi="標楷體" w:cs="Times New Roman" w:hint="eastAsia"/>
          <w:sz w:val="28"/>
          <w:szCs w:val="28"/>
        </w:rPr>
        <w:t>取得進階遴選資格者，須提出服務學習簡要實踐計畫進行書面資料審查，審查後若有必要，得邀請專家組成遴選小組，依據遴選標準進行審查。</w:t>
      </w:r>
    </w:p>
    <w:p w:rsidR="00C662F9" w:rsidRPr="00AE2941" w:rsidRDefault="00F84A1B" w:rsidP="00690318">
      <w:pPr>
        <w:pStyle w:val="clearfix"/>
        <w:numPr>
          <w:ilvl w:val="0"/>
          <w:numId w:val="28"/>
        </w:numPr>
        <w:spacing w:beforeLines="50" w:before="180" w:beforeAutospacing="0" w:after="0" w:afterAutospacing="0" w:line="400" w:lineRule="exact"/>
        <w:ind w:left="1560"/>
        <w:rPr>
          <w:rFonts w:ascii="標楷體" w:eastAsia="標楷體" w:hAnsi="標楷體" w:cs="Times New Roman"/>
          <w:sz w:val="28"/>
          <w:szCs w:val="28"/>
        </w:rPr>
      </w:pPr>
      <w:r w:rsidRPr="00AE2941">
        <w:rPr>
          <w:rFonts w:ascii="標楷體" w:eastAsia="標楷體" w:hAnsi="標楷體" w:cs="Times New Roman" w:hint="eastAsia"/>
          <w:sz w:val="28"/>
          <w:szCs w:val="28"/>
        </w:rPr>
        <w:t>暫定於七月底開始報名，</w:t>
      </w:r>
      <w:r w:rsidR="00641610" w:rsidRPr="00AE2941">
        <w:rPr>
          <w:rFonts w:ascii="標楷體" w:eastAsia="標楷體" w:hAnsi="標楷體" w:cs="Times New Roman" w:hint="eastAsia"/>
          <w:sz w:val="28"/>
          <w:szCs w:val="28"/>
        </w:rPr>
        <w:t>審查資料及遴選標準等相關資料，</w:t>
      </w:r>
      <w:proofErr w:type="gramStart"/>
      <w:r w:rsidR="00641610" w:rsidRPr="00AE2941">
        <w:rPr>
          <w:rFonts w:ascii="標楷體" w:eastAsia="標楷體" w:hAnsi="標楷體" w:cs="Times New Roman" w:hint="eastAsia"/>
          <w:sz w:val="28"/>
          <w:szCs w:val="28"/>
        </w:rPr>
        <w:t>由本署</w:t>
      </w:r>
      <w:r w:rsidRPr="00AE2941">
        <w:rPr>
          <w:rFonts w:ascii="標楷體" w:eastAsia="標楷體" w:hAnsi="標楷體" w:cs="Times New Roman" w:hint="eastAsia"/>
          <w:sz w:val="28"/>
          <w:szCs w:val="28"/>
        </w:rPr>
        <w:t>確認</w:t>
      </w:r>
      <w:proofErr w:type="gramEnd"/>
      <w:r w:rsidRPr="00AE2941">
        <w:rPr>
          <w:rFonts w:ascii="標楷體" w:eastAsia="標楷體" w:hAnsi="標楷體" w:cs="Times New Roman" w:hint="eastAsia"/>
          <w:sz w:val="28"/>
          <w:szCs w:val="28"/>
        </w:rPr>
        <w:t>後</w:t>
      </w:r>
      <w:r w:rsidR="00C9291E" w:rsidRPr="00AE2941">
        <w:rPr>
          <w:rFonts w:ascii="標楷體" w:eastAsia="標楷體" w:hAnsi="標楷體" w:cs="Times New Roman" w:hint="eastAsia"/>
          <w:sz w:val="28"/>
          <w:szCs w:val="28"/>
        </w:rPr>
        <w:t>將</w:t>
      </w:r>
      <w:r w:rsidRPr="00AE2941">
        <w:rPr>
          <w:rFonts w:ascii="標楷體" w:eastAsia="標楷體" w:hAnsi="標楷體" w:cs="Times New Roman" w:hint="eastAsia"/>
          <w:sz w:val="28"/>
          <w:szCs w:val="28"/>
        </w:rPr>
        <w:t>另行公布</w:t>
      </w:r>
      <w:proofErr w:type="gramStart"/>
      <w:r w:rsidRPr="00AE2941">
        <w:rPr>
          <w:rFonts w:ascii="標楷體" w:eastAsia="標楷體" w:hAnsi="標楷體" w:cs="Times New Roman" w:hint="eastAsia"/>
          <w:sz w:val="28"/>
          <w:szCs w:val="28"/>
        </w:rPr>
        <w:t>於官網</w:t>
      </w:r>
      <w:proofErr w:type="gramEnd"/>
      <w:r w:rsidRPr="00AE2941">
        <w:rPr>
          <w:rFonts w:ascii="標楷體" w:eastAsia="標楷體" w:hAnsi="標楷體" w:cs="Times New Roman" w:hint="eastAsia"/>
          <w:sz w:val="28"/>
          <w:szCs w:val="28"/>
        </w:rPr>
        <w:t>。</w:t>
      </w:r>
    </w:p>
    <w:p w:rsidR="00D97F3B" w:rsidRPr="00AE2941" w:rsidRDefault="00D97F3B" w:rsidP="00216CE7">
      <w:pPr>
        <w:pStyle w:val="clearfix"/>
        <w:numPr>
          <w:ilvl w:val="0"/>
          <w:numId w:val="2"/>
        </w:numPr>
        <w:spacing w:beforeLines="50" w:before="180" w:beforeAutospacing="0" w:after="0" w:afterAutospacing="0" w:line="400" w:lineRule="exact"/>
        <w:rPr>
          <w:rFonts w:ascii="標楷體" w:eastAsia="標楷體" w:hAnsi="標楷體" w:cs="Times New Roman"/>
          <w:sz w:val="28"/>
          <w:szCs w:val="28"/>
        </w:rPr>
      </w:pPr>
      <w:r w:rsidRPr="00AE2941">
        <w:rPr>
          <w:rFonts w:ascii="標楷體" w:eastAsia="標楷體" w:hAnsi="標楷體" w:cs="Times New Roman" w:hint="eastAsia"/>
          <w:sz w:val="28"/>
          <w:szCs w:val="28"/>
        </w:rPr>
        <w:t>注意事項：</w:t>
      </w:r>
    </w:p>
    <w:p w:rsidR="00D97F3B" w:rsidRPr="00AE2941" w:rsidRDefault="00D97F3B" w:rsidP="00216CE7">
      <w:pPr>
        <w:pStyle w:val="1"/>
        <w:spacing w:beforeLines="50" w:before="180" w:line="400" w:lineRule="exact"/>
        <w:ind w:leftChars="225" w:left="1078" w:hangingChars="192" w:hanging="538"/>
        <w:jc w:val="both"/>
        <w:rPr>
          <w:rFonts w:ascii="標楷體" w:eastAsia="標楷體" w:hAnsi="標楷體" w:cs="標楷體"/>
          <w:kern w:val="0"/>
          <w:sz w:val="28"/>
          <w:szCs w:val="28"/>
        </w:rPr>
      </w:pPr>
      <w:r w:rsidRPr="00AE2941">
        <w:rPr>
          <w:rFonts w:ascii="標楷體" w:eastAsia="標楷體" w:hAnsi="標楷體" w:cs="標楷體" w:hint="eastAsia"/>
          <w:kern w:val="0"/>
          <w:sz w:val="28"/>
          <w:szCs w:val="28"/>
        </w:rPr>
        <w:t>(</w:t>
      </w:r>
      <w:proofErr w:type="gramStart"/>
      <w:r w:rsidRPr="00AE2941">
        <w:rPr>
          <w:rFonts w:ascii="標楷體" w:eastAsia="標楷體" w:hAnsi="標楷體" w:cs="標楷體" w:hint="eastAsia"/>
          <w:kern w:val="0"/>
          <w:sz w:val="28"/>
          <w:szCs w:val="28"/>
        </w:rPr>
        <w:t>一</w:t>
      </w:r>
      <w:proofErr w:type="gramEnd"/>
      <w:r w:rsidRPr="00AE2941">
        <w:rPr>
          <w:rFonts w:ascii="標楷體" w:eastAsia="標楷體" w:hAnsi="標楷體" w:cs="標楷體" w:hint="eastAsia"/>
          <w:kern w:val="0"/>
          <w:sz w:val="28"/>
          <w:szCs w:val="28"/>
        </w:rPr>
        <w:t>)請自行處理差假事宜，</w:t>
      </w:r>
      <w:proofErr w:type="gramStart"/>
      <w:r w:rsidRPr="00AE2941">
        <w:rPr>
          <w:rFonts w:ascii="標楷體" w:eastAsia="標楷體" w:hAnsi="標楷體" w:cs="標楷體" w:hint="eastAsia"/>
          <w:kern w:val="0"/>
          <w:sz w:val="28"/>
          <w:szCs w:val="28"/>
        </w:rPr>
        <w:t>本署不</w:t>
      </w:r>
      <w:proofErr w:type="gramEnd"/>
      <w:r w:rsidRPr="00AE2941">
        <w:rPr>
          <w:rFonts w:ascii="標楷體" w:eastAsia="標楷體" w:hAnsi="標楷體" w:cs="標楷體" w:hint="eastAsia"/>
          <w:kern w:val="0"/>
          <w:sz w:val="28"/>
          <w:szCs w:val="28"/>
        </w:rPr>
        <w:t>出具任何形式之請假證明文件。</w:t>
      </w:r>
    </w:p>
    <w:p w:rsidR="00D97F3B" w:rsidRPr="00AE2941" w:rsidRDefault="00D97F3B" w:rsidP="00216CE7">
      <w:pPr>
        <w:pStyle w:val="1"/>
        <w:spacing w:beforeLines="50" w:before="180" w:line="400" w:lineRule="exact"/>
        <w:ind w:leftChars="225" w:left="1078" w:hangingChars="192" w:hanging="538"/>
        <w:jc w:val="both"/>
        <w:rPr>
          <w:rFonts w:ascii="標楷體" w:eastAsia="標楷體" w:hAnsi="標楷體"/>
          <w:sz w:val="28"/>
          <w:szCs w:val="28"/>
        </w:rPr>
      </w:pPr>
      <w:r w:rsidRPr="00AE2941">
        <w:rPr>
          <w:rFonts w:ascii="標楷體" w:eastAsia="標楷體" w:hAnsi="標楷體" w:cs="標楷體" w:hint="eastAsia"/>
          <w:kern w:val="0"/>
          <w:sz w:val="28"/>
          <w:szCs w:val="28"/>
        </w:rPr>
        <w:t>(二)必要時配合出席教育部青年發展署相關宣傳及成果分享活動。</w:t>
      </w:r>
    </w:p>
    <w:p w:rsidR="00D97F3B" w:rsidRPr="00AE2941" w:rsidRDefault="00D97F3B" w:rsidP="00216CE7">
      <w:pPr>
        <w:pStyle w:val="1"/>
        <w:spacing w:beforeLines="50" w:before="180" w:line="400" w:lineRule="exact"/>
        <w:ind w:leftChars="225" w:left="1078" w:hangingChars="192" w:hanging="538"/>
        <w:jc w:val="both"/>
        <w:rPr>
          <w:rFonts w:ascii="標楷體" w:eastAsia="標楷體" w:hAnsi="標楷體"/>
          <w:sz w:val="28"/>
          <w:szCs w:val="28"/>
        </w:rPr>
      </w:pPr>
      <w:r w:rsidRPr="00AE2941">
        <w:rPr>
          <w:rFonts w:ascii="標楷體" w:eastAsia="標楷體" w:hAnsi="標楷體" w:hint="eastAsia"/>
          <w:sz w:val="28"/>
          <w:szCs w:val="28"/>
        </w:rPr>
        <w:t>(三)繳費後若因故無法參與課程，須於活動前</w:t>
      </w:r>
      <w:r w:rsidRPr="00AE2941">
        <w:rPr>
          <w:rFonts w:ascii="標楷體" w:eastAsia="標楷體" w:hAnsi="標楷體"/>
          <w:sz w:val="28"/>
          <w:szCs w:val="28"/>
        </w:rPr>
        <w:t>5</w:t>
      </w:r>
      <w:r w:rsidRPr="00AE2941">
        <w:rPr>
          <w:rFonts w:ascii="標楷體" w:eastAsia="標楷體" w:hAnsi="標楷體" w:hint="eastAsia"/>
          <w:sz w:val="28"/>
          <w:szCs w:val="28"/>
        </w:rPr>
        <w:t>天以書面通知承辦單位，否則保證金不予退還。</w:t>
      </w:r>
    </w:p>
    <w:p w:rsidR="00D97F3B" w:rsidRPr="00AE2941" w:rsidRDefault="00D97F3B" w:rsidP="00216CE7">
      <w:pPr>
        <w:pStyle w:val="Default"/>
        <w:spacing w:beforeLines="50" w:before="180" w:line="400" w:lineRule="exact"/>
        <w:ind w:leftChars="225" w:left="1078" w:hangingChars="192" w:hanging="538"/>
        <w:rPr>
          <w:rFonts w:hAnsi="標楷體"/>
          <w:color w:val="auto"/>
          <w:sz w:val="28"/>
          <w:szCs w:val="28"/>
        </w:rPr>
      </w:pPr>
      <w:r w:rsidRPr="00AE2941">
        <w:rPr>
          <w:rFonts w:hAnsi="標楷體" w:hint="eastAsia"/>
          <w:color w:val="auto"/>
          <w:sz w:val="28"/>
          <w:szCs w:val="28"/>
        </w:rPr>
        <w:t>(四)未全程參與或</w:t>
      </w:r>
      <w:r w:rsidRPr="00AE2941">
        <w:rPr>
          <w:rFonts w:hAnsi="標楷體" w:hint="eastAsia"/>
          <w:bCs/>
          <w:color w:val="auto"/>
          <w:sz w:val="28"/>
          <w:szCs w:val="28"/>
        </w:rPr>
        <w:t>提出服務學習</w:t>
      </w:r>
      <w:r w:rsidRPr="00AE2941">
        <w:rPr>
          <w:rFonts w:hAnsi="標楷體" w:hint="eastAsia"/>
          <w:color w:val="auto"/>
          <w:sz w:val="28"/>
          <w:szCs w:val="28"/>
        </w:rPr>
        <w:t>方案者，</w:t>
      </w:r>
      <w:proofErr w:type="gramStart"/>
      <w:r w:rsidRPr="00AE2941">
        <w:rPr>
          <w:rFonts w:hAnsi="標楷體" w:hint="eastAsia"/>
          <w:color w:val="auto"/>
          <w:sz w:val="28"/>
          <w:szCs w:val="28"/>
        </w:rPr>
        <w:t>本署有</w:t>
      </w:r>
      <w:proofErr w:type="gramEnd"/>
      <w:r w:rsidRPr="00AE2941">
        <w:rPr>
          <w:rFonts w:hAnsi="標楷體" w:hint="eastAsia"/>
          <w:color w:val="auto"/>
          <w:sz w:val="28"/>
          <w:szCs w:val="28"/>
        </w:rPr>
        <w:t>權</w:t>
      </w:r>
      <w:proofErr w:type="gramStart"/>
      <w:r w:rsidRPr="00AE2941">
        <w:rPr>
          <w:rFonts w:hAnsi="標楷體" w:hint="eastAsia"/>
          <w:color w:val="auto"/>
          <w:sz w:val="28"/>
          <w:szCs w:val="28"/>
        </w:rPr>
        <w:t>不</w:t>
      </w:r>
      <w:proofErr w:type="gramEnd"/>
      <w:r w:rsidRPr="00AE2941">
        <w:rPr>
          <w:rFonts w:hAnsi="標楷體" w:hint="eastAsia"/>
          <w:color w:val="auto"/>
          <w:sz w:val="28"/>
          <w:szCs w:val="28"/>
        </w:rPr>
        <w:t>核發參加證明。</w:t>
      </w:r>
    </w:p>
    <w:p w:rsidR="00D97F3B" w:rsidRPr="00AE2941" w:rsidRDefault="00D97F3B" w:rsidP="00216CE7">
      <w:pPr>
        <w:spacing w:beforeLines="50" w:before="180" w:line="400" w:lineRule="exact"/>
        <w:ind w:leftChars="225" w:left="1078" w:hangingChars="192" w:hanging="538"/>
        <w:jc w:val="both"/>
        <w:rPr>
          <w:rFonts w:ascii="標楷體" w:eastAsia="標楷體" w:hAnsi="標楷體" w:cs="標楷體"/>
          <w:kern w:val="0"/>
          <w:sz w:val="28"/>
          <w:szCs w:val="28"/>
        </w:rPr>
      </w:pPr>
      <w:r w:rsidRPr="00AE2941">
        <w:rPr>
          <w:rFonts w:ascii="標楷體" w:eastAsia="標楷體" w:hAnsi="標楷體" w:cs="標楷體" w:hint="eastAsia"/>
          <w:kern w:val="0"/>
          <w:sz w:val="28"/>
          <w:szCs w:val="28"/>
        </w:rPr>
        <w:t>(五)</w:t>
      </w:r>
      <w:proofErr w:type="gramStart"/>
      <w:r w:rsidRPr="00AE2941">
        <w:rPr>
          <w:rFonts w:ascii="標楷體" w:eastAsia="標楷體" w:hAnsi="標楷體" w:cs="標楷體" w:hint="eastAsia"/>
          <w:kern w:val="0"/>
          <w:sz w:val="28"/>
          <w:szCs w:val="28"/>
        </w:rPr>
        <w:t>本署為</w:t>
      </w:r>
      <w:proofErr w:type="gramEnd"/>
      <w:r w:rsidRPr="00AE2941">
        <w:rPr>
          <w:rFonts w:ascii="標楷體" w:eastAsia="標楷體" w:hAnsi="標楷體" w:cs="標楷體" w:hint="eastAsia"/>
          <w:kern w:val="0"/>
          <w:sz w:val="28"/>
          <w:szCs w:val="28"/>
        </w:rPr>
        <w:t>保護您的個人資料，依據個人資料保護法規定，於蒐集之目的、個人資料之類別事由與目的範圍內，直接或間接蒐集、處理及利用您的個人資料，運用</w:t>
      </w:r>
      <w:proofErr w:type="gramStart"/>
      <w:r w:rsidRPr="00AE2941">
        <w:rPr>
          <w:rFonts w:ascii="標楷體" w:eastAsia="標楷體" w:hAnsi="標楷體" w:cs="標楷體" w:hint="eastAsia"/>
          <w:kern w:val="0"/>
          <w:sz w:val="28"/>
          <w:szCs w:val="28"/>
        </w:rPr>
        <w:t>於本署服務</w:t>
      </w:r>
      <w:proofErr w:type="gramEnd"/>
      <w:r w:rsidRPr="00AE2941">
        <w:rPr>
          <w:rFonts w:ascii="標楷體" w:eastAsia="標楷體" w:hAnsi="標楷體" w:cs="標楷體" w:hint="eastAsia"/>
          <w:kern w:val="0"/>
          <w:sz w:val="28"/>
          <w:szCs w:val="28"/>
        </w:rPr>
        <w:t>學習人才資料庫。當您的個</w:t>
      </w:r>
      <w:r w:rsidRPr="00AE2941">
        <w:rPr>
          <w:rFonts w:ascii="標楷體" w:eastAsia="標楷體" w:hAnsi="標楷體" w:cs="標楷體" w:hint="eastAsia"/>
          <w:kern w:val="0"/>
          <w:sz w:val="28"/>
          <w:szCs w:val="28"/>
        </w:rPr>
        <w:lastRenderedPageBreak/>
        <w:t>人資料蒐集之目的消失或期限屆滿時，您同意本案得繼續保存、處理或利用您的個人資料。</w:t>
      </w:r>
      <w:proofErr w:type="gramStart"/>
      <w:r w:rsidRPr="00AE2941">
        <w:rPr>
          <w:rFonts w:ascii="標楷體" w:eastAsia="標楷體" w:hAnsi="標楷體" w:cs="標楷體" w:hint="eastAsia"/>
          <w:kern w:val="0"/>
          <w:sz w:val="28"/>
          <w:szCs w:val="28"/>
        </w:rPr>
        <w:t>除本署於</w:t>
      </w:r>
      <w:proofErr w:type="gramEnd"/>
      <w:r w:rsidRPr="00AE2941">
        <w:rPr>
          <w:rFonts w:ascii="標楷體" w:eastAsia="標楷體" w:hAnsi="標楷體" w:cs="標楷體" w:hint="eastAsia"/>
          <w:kern w:val="0"/>
          <w:sz w:val="28"/>
          <w:szCs w:val="28"/>
        </w:rPr>
        <w:t>專案執行期間因執行職務或業務所必須或為遵循其他法令之規定者外，您可於專案期間隨時</w:t>
      </w:r>
      <w:proofErr w:type="gramStart"/>
      <w:r w:rsidRPr="00AE2941">
        <w:rPr>
          <w:rFonts w:ascii="標楷體" w:eastAsia="標楷體" w:hAnsi="標楷體" w:cs="標楷體" w:hint="eastAsia"/>
          <w:kern w:val="0"/>
          <w:sz w:val="28"/>
          <w:szCs w:val="28"/>
        </w:rPr>
        <w:t>向本署請求</w:t>
      </w:r>
      <w:proofErr w:type="gramEnd"/>
      <w:r w:rsidRPr="00AE2941">
        <w:rPr>
          <w:rFonts w:ascii="標楷體" w:eastAsia="標楷體" w:hAnsi="標楷體" w:cs="標楷體" w:hint="eastAsia"/>
          <w:kern w:val="0"/>
          <w:sz w:val="28"/>
          <w:szCs w:val="28"/>
        </w:rPr>
        <w:t>刪除、停止處理或利用您的個人資料。當您完成報名時，表示您同意其內容。</w:t>
      </w:r>
      <w:r w:rsidRPr="00AE2941">
        <w:rPr>
          <w:rFonts w:ascii="標楷體" w:eastAsia="標楷體" w:hAnsi="標楷體"/>
          <w:sz w:val="28"/>
          <w:szCs w:val="28"/>
        </w:rPr>
        <w:t xml:space="preserve"> </w:t>
      </w:r>
    </w:p>
    <w:p w:rsidR="00D97F3B" w:rsidRPr="00AE2941" w:rsidRDefault="00D97F3B" w:rsidP="00216CE7">
      <w:pPr>
        <w:pStyle w:val="Default"/>
        <w:spacing w:beforeLines="50" w:before="180" w:line="400" w:lineRule="exact"/>
        <w:ind w:leftChars="225" w:left="1078" w:hangingChars="192" w:hanging="538"/>
        <w:rPr>
          <w:rFonts w:hAnsi="標楷體"/>
          <w:color w:val="auto"/>
          <w:sz w:val="28"/>
          <w:szCs w:val="28"/>
        </w:rPr>
      </w:pPr>
      <w:r w:rsidRPr="00AE2941">
        <w:rPr>
          <w:rFonts w:hAnsi="標楷體" w:hint="eastAsia"/>
          <w:color w:val="auto"/>
          <w:sz w:val="28"/>
          <w:szCs w:val="28"/>
        </w:rPr>
        <w:t>(六)經查明報名所繳交之文件，如有虛偽不實或不合申請資格者，已錄取者則喪失錄取。</w:t>
      </w:r>
    </w:p>
    <w:p w:rsidR="00D97F3B" w:rsidRPr="00AE2941" w:rsidRDefault="00D97F3B" w:rsidP="00216CE7">
      <w:pPr>
        <w:pStyle w:val="1"/>
        <w:spacing w:beforeLines="50" w:before="180" w:line="400" w:lineRule="exact"/>
        <w:ind w:leftChars="225" w:left="1078" w:hangingChars="192" w:hanging="538"/>
        <w:jc w:val="both"/>
        <w:rPr>
          <w:rFonts w:ascii="標楷體" w:eastAsia="標楷體" w:hAnsi="標楷體"/>
          <w:sz w:val="28"/>
          <w:szCs w:val="28"/>
        </w:rPr>
      </w:pPr>
      <w:r w:rsidRPr="00AE2941">
        <w:rPr>
          <w:rFonts w:ascii="標楷體" w:eastAsia="標楷體" w:hAnsi="標楷體" w:hint="eastAsia"/>
          <w:sz w:val="28"/>
          <w:szCs w:val="28"/>
        </w:rPr>
        <w:t>(七)若遇不可抗力之因素，主辦機關有權變更、取消、延期或暫停本活動，其衍生之相關費用由錄取者自行負擔。</w:t>
      </w:r>
    </w:p>
    <w:p w:rsidR="00C85939" w:rsidRPr="00AE2941" w:rsidRDefault="00C85939" w:rsidP="00216CE7">
      <w:pPr>
        <w:pStyle w:val="1"/>
        <w:spacing w:beforeLines="50" w:before="180" w:line="400" w:lineRule="exact"/>
        <w:ind w:leftChars="225" w:left="1078" w:hangingChars="192" w:hanging="538"/>
        <w:jc w:val="both"/>
        <w:rPr>
          <w:rFonts w:ascii="標楷體" w:eastAsia="標楷體" w:hAnsi="標楷體"/>
          <w:sz w:val="28"/>
          <w:szCs w:val="28"/>
        </w:rPr>
      </w:pPr>
      <w:r w:rsidRPr="00AE2941">
        <w:rPr>
          <w:rFonts w:ascii="標楷體" w:eastAsia="標楷體" w:hAnsi="標楷體" w:hint="eastAsia"/>
          <w:sz w:val="28"/>
          <w:szCs w:val="28"/>
        </w:rPr>
        <w:t>(八)本活動辦法</w:t>
      </w:r>
      <w:r w:rsidRPr="00AE2941">
        <w:rPr>
          <w:rFonts w:ascii="標楷體" w:eastAsia="標楷體" w:hAnsi="標楷體"/>
          <w:sz w:val="28"/>
          <w:szCs w:val="28"/>
        </w:rPr>
        <w:t>如有未盡事宜</w:t>
      </w:r>
      <w:r w:rsidRPr="00AE2941">
        <w:rPr>
          <w:rFonts w:ascii="標楷體" w:eastAsia="標楷體" w:hAnsi="標楷體" w:hint="eastAsia"/>
          <w:sz w:val="28"/>
          <w:szCs w:val="28"/>
        </w:rPr>
        <w:t>，得隨時補充或修正，並於「服務學習網」網</w:t>
      </w:r>
      <w:r w:rsidRPr="00AE2941">
        <w:rPr>
          <w:rFonts w:ascii="標楷體" w:eastAsia="標楷體" w:hAnsi="標楷體"/>
          <w:sz w:val="28"/>
          <w:szCs w:val="28"/>
        </w:rPr>
        <w:t>站公告</w:t>
      </w:r>
      <w:r w:rsidRPr="00AE2941">
        <w:rPr>
          <w:rFonts w:ascii="標楷體" w:eastAsia="標楷體" w:hAnsi="標楷體" w:hint="eastAsia"/>
          <w:sz w:val="28"/>
          <w:szCs w:val="28"/>
        </w:rPr>
        <w:t>。</w:t>
      </w:r>
    </w:p>
    <w:p w:rsidR="00D97F3B" w:rsidRPr="00AE2941" w:rsidRDefault="00D97F3B" w:rsidP="00216CE7">
      <w:pPr>
        <w:pStyle w:val="1"/>
        <w:widowControl/>
        <w:adjustRightInd w:val="0"/>
        <w:snapToGrid w:val="0"/>
        <w:spacing w:beforeLines="50" w:before="180" w:line="400" w:lineRule="exact"/>
        <w:ind w:leftChars="0" w:left="0"/>
        <w:jc w:val="both"/>
        <w:rPr>
          <w:rFonts w:ascii="標楷體" w:eastAsia="標楷體" w:hAnsi="標楷體"/>
          <w:sz w:val="28"/>
          <w:szCs w:val="28"/>
        </w:rPr>
      </w:pPr>
      <w:r w:rsidRPr="00AE2941">
        <w:rPr>
          <w:rFonts w:ascii="標楷體" w:eastAsia="標楷體" w:hAnsi="標楷體" w:hint="eastAsia"/>
          <w:sz w:val="28"/>
          <w:szCs w:val="28"/>
        </w:rPr>
        <w:t>十一、活動洽詢：</w:t>
      </w:r>
      <w:r w:rsidRPr="00AE2941">
        <w:rPr>
          <w:rFonts w:ascii="標楷體" w:eastAsia="標楷體" w:hAnsi="標楷體"/>
          <w:sz w:val="28"/>
          <w:szCs w:val="28"/>
        </w:rPr>
        <w:t>02-2711-2320#1</w:t>
      </w:r>
      <w:r w:rsidR="00375F20" w:rsidRPr="00AE2941">
        <w:rPr>
          <w:rFonts w:ascii="標楷體" w:eastAsia="標楷體" w:hAnsi="標楷體" w:hint="eastAsia"/>
          <w:sz w:val="28"/>
          <w:szCs w:val="28"/>
        </w:rPr>
        <w:t>10</w:t>
      </w:r>
      <w:r w:rsidR="009366EE" w:rsidRPr="00AE2941">
        <w:rPr>
          <w:rFonts w:ascii="標楷體" w:eastAsia="標楷體" w:hAnsi="標楷體" w:hint="eastAsia"/>
          <w:sz w:val="28"/>
          <w:szCs w:val="28"/>
        </w:rPr>
        <w:t>將由專人為您服務</w:t>
      </w:r>
    </w:p>
    <w:p w:rsidR="00D97F3B" w:rsidRPr="00AE2941" w:rsidRDefault="00D97F3B" w:rsidP="00216CE7">
      <w:pPr>
        <w:pStyle w:val="1"/>
        <w:widowControl/>
        <w:adjustRightInd w:val="0"/>
        <w:snapToGrid w:val="0"/>
        <w:spacing w:beforeLines="50" w:before="180" w:line="400" w:lineRule="exact"/>
        <w:ind w:leftChars="293" w:left="703"/>
        <w:jc w:val="both"/>
        <w:rPr>
          <w:rFonts w:ascii="標楷體" w:eastAsia="標楷體" w:hAnsi="標楷體"/>
          <w:sz w:val="28"/>
          <w:szCs w:val="28"/>
          <w:u w:val="single"/>
        </w:rPr>
      </w:pPr>
      <w:r w:rsidRPr="00AE2941">
        <w:rPr>
          <w:rFonts w:ascii="標楷體" w:eastAsia="標楷體" w:hAnsi="標楷體" w:hint="eastAsia"/>
          <w:sz w:val="28"/>
          <w:szCs w:val="28"/>
        </w:rPr>
        <w:t xml:space="preserve"> </w:t>
      </w:r>
      <w:r w:rsidRPr="00AE2941">
        <w:rPr>
          <w:rFonts w:ascii="標楷體" w:eastAsia="標楷體" w:hAnsi="標楷體"/>
          <w:sz w:val="28"/>
          <w:szCs w:val="28"/>
          <w:u w:val="single"/>
        </w:rPr>
        <w:t>106service.learning@gmail.com</w:t>
      </w:r>
    </w:p>
    <w:p w:rsidR="000202D4" w:rsidRPr="00AE2941" w:rsidRDefault="00D97F3B" w:rsidP="000202D4">
      <w:pPr>
        <w:widowControl/>
        <w:spacing w:line="460" w:lineRule="exact"/>
        <w:jc w:val="center"/>
        <w:rPr>
          <w:rStyle w:val="a4"/>
          <w:rFonts w:ascii="標楷體" w:eastAsia="標楷體" w:hAnsi="標楷體"/>
          <w:color w:val="auto"/>
          <w:kern w:val="0"/>
          <w:sz w:val="28"/>
          <w:szCs w:val="28"/>
          <w:u w:val="none"/>
        </w:rPr>
      </w:pPr>
      <w:r w:rsidRPr="00AE2941">
        <w:rPr>
          <w:rStyle w:val="a4"/>
          <w:rFonts w:ascii="標楷體" w:eastAsia="標楷體" w:hAnsi="標楷體"/>
          <w:color w:val="auto"/>
          <w:kern w:val="0"/>
          <w:sz w:val="28"/>
          <w:szCs w:val="28"/>
        </w:rPr>
        <w:br w:type="page"/>
      </w:r>
      <w:r w:rsidRPr="00AE2941">
        <w:rPr>
          <w:rStyle w:val="a4"/>
          <w:rFonts w:ascii="標楷體" w:eastAsia="標楷體" w:hAnsi="標楷體" w:hint="eastAsia"/>
          <w:color w:val="auto"/>
          <w:kern w:val="0"/>
          <w:sz w:val="28"/>
          <w:szCs w:val="28"/>
          <w:u w:val="none"/>
        </w:rPr>
        <w:lastRenderedPageBreak/>
        <w:t>【課程</w:t>
      </w:r>
      <w:r w:rsidR="007A2FDF" w:rsidRPr="00AE2941">
        <w:rPr>
          <w:rStyle w:val="a4"/>
          <w:rFonts w:ascii="標楷體" w:eastAsia="標楷體" w:hAnsi="標楷體" w:hint="eastAsia"/>
          <w:color w:val="auto"/>
          <w:kern w:val="0"/>
          <w:sz w:val="28"/>
          <w:szCs w:val="28"/>
          <w:u w:val="none"/>
        </w:rPr>
        <w:t>表</w:t>
      </w:r>
      <w:r w:rsidRPr="00AE2941">
        <w:rPr>
          <w:rStyle w:val="a4"/>
          <w:rFonts w:ascii="標楷體" w:eastAsia="標楷體" w:hAnsi="標楷體" w:hint="eastAsia"/>
          <w:color w:val="auto"/>
          <w:kern w:val="0"/>
          <w:sz w:val="28"/>
          <w:szCs w:val="28"/>
          <w:u w:val="none"/>
        </w:rPr>
        <w:t>】</w:t>
      </w:r>
    </w:p>
    <w:p w:rsidR="000A7752" w:rsidRPr="00AE2941" w:rsidRDefault="003C3C85" w:rsidP="000A7752">
      <w:pPr>
        <w:pStyle w:val="a9"/>
        <w:widowControl/>
        <w:numPr>
          <w:ilvl w:val="0"/>
          <w:numId w:val="40"/>
        </w:numPr>
        <w:spacing w:line="460" w:lineRule="exact"/>
        <w:ind w:leftChars="0"/>
        <w:rPr>
          <w:rStyle w:val="a4"/>
          <w:rFonts w:ascii="標楷體" w:eastAsia="標楷體" w:hAnsi="標楷體"/>
          <w:color w:val="auto"/>
          <w:kern w:val="0"/>
          <w:sz w:val="28"/>
          <w:szCs w:val="28"/>
          <w:u w:val="none"/>
        </w:rPr>
      </w:pPr>
      <w:r w:rsidRPr="00AE2941">
        <w:rPr>
          <w:rStyle w:val="a4"/>
          <w:rFonts w:ascii="標楷體" w:eastAsia="標楷體" w:hAnsi="標楷體" w:hint="eastAsia"/>
          <w:color w:val="auto"/>
          <w:kern w:val="0"/>
          <w:sz w:val="28"/>
          <w:szCs w:val="28"/>
          <w:u w:val="none"/>
        </w:rPr>
        <w:t>初階</w:t>
      </w:r>
      <w:r w:rsidR="006D07DE" w:rsidRPr="00AE2941">
        <w:rPr>
          <w:rStyle w:val="a4"/>
          <w:rFonts w:ascii="標楷體" w:eastAsia="標楷體" w:hAnsi="標楷體" w:hint="eastAsia"/>
          <w:color w:val="auto"/>
          <w:kern w:val="0"/>
          <w:sz w:val="28"/>
          <w:szCs w:val="28"/>
          <w:u w:val="none"/>
        </w:rPr>
        <w:t>課程</w:t>
      </w:r>
    </w:p>
    <w:p w:rsidR="000A7752" w:rsidRPr="00AE2941" w:rsidRDefault="000A7752" w:rsidP="000A7752">
      <w:pPr>
        <w:pStyle w:val="a9"/>
        <w:widowControl/>
        <w:spacing w:line="460" w:lineRule="exact"/>
        <w:ind w:leftChars="0" w:left="720"/>
        <w:rPr>
          <w:rStyle w:val="a4"/>
          <w:rFonts w:ascii="標楷體" w:eastAsia="標楷體" w:hAnsi="標楷體"/>
          <w:color w:val="auto"/>
          <w:kern w:val="0"/>
          <w:sz w:val="28"/>
          <w:szCs w:val="28"/>
          <w:u w:val="non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872"/>
        <w:gridCol w:w="2948"/>
        <w:gridCol w:w="1872"/>
        <w:gridCol w:w="3515"/>
      </w:tblGrid>
      <w:tr w:rsidR="00AE2941" w:rsidRPr="00AE2941" w:rsidTr="004D33FE">
        <w:trPr>
          <w:trHeight w:val="366"/>
        </w:trPr>
        <w:tc>
          <w:tcPr>
            <w:tcW w:w="4820" w:type="dxa"/>
            <w:gridSpan w:val="2"/>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5/20 (六)、6/3(六)</w:t>
            </w:r>
          </w:p>
        </w:tc>
        <w:tc>
          <w:tcPr>
            <w:tcW w:w="5387" w:type="dxa"/>
            <w:gridSpan w:val="2"/>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5/21 (日)、6/4(日)</w:t>
            </w:r>
          </w:p>
        </w:tc>
      </w:tr>
      <w:tr w:rsidR="00AE2941" w:rsidRPr="00AE2941" w:rsidTr="00AE2941">
        <w:trPr>
          <w:trHeight w:val="390"/>
        </w:trPr>
        <w:tc>
          <w:tcPr>
            <w:tcW w:w="1872" w:type="dxa"/>
            <w:shd w:val="clear" w:color="auto" w:fill="auto"/>
          </w:tcPr>
          <w:p w:rsidR="00D97F3B" w:rsidRPr="00AE2941" w:rsidRDefault="00D97F3B" w:rsidP="00BC63E7">
            <w:pPr>
              <w:widowControl/>
              <w:tabs>
                <w:tab w:val="center" w:pos="786"/>
              </w:tabs>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09:00-09:30</w:t>
            </w:r>
          </w:p>
        </w:tc>
        <w:tc>
          <w:tcPr>
            <w:tcW w:w="2948"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學員報到及分組</w:t>
            </w:r>
          </w:p>
        </w:tc>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08:30-09:00</w:t>
            </w:r>
          </w:p>
        </w:tc>
        <w:tc>
          <w:tcPr>
            <w:tcW w:w="3515"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早餐交流時間</w:t>
            </w:r>
          </w:p>
        </w:tc>
      </w:tr>
      <w:tr w:rsidR="00AE2941" w:rsidRPr="00AE2941" w:rsidTr="00AE2941">
        <w:trPr>
          <w:trHeight w:val="413"/>
        </w:trPr>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0"/>
                <w:sz w:val="28"/>
                <w:szCs w:val="28"/>
              </w:rPr>
              <w:t>09:30-10:00</w:t>
            </w:r>
          </w:p>
        </w:tc>
        <w:tc>
          <w:tcPr>
            <w:tcW w:w="2948"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主持人開場</w:t>
            </w:r>
          </w:p>
        </w:tc>
        <w:tc>
          <w:tcPr>
            <w:tcW w:w="1872" w:type="dxa"/>
            <w:vMerge w:val="restart"/>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09:00-11:00</w:t>
            </w:r>
          </w:p>
        </w:tc>
        <w:tc>
          <w:tcPr>
            <w:tcW w:w="3515" w:type="dxa"/>
            <w:vMerge w:val="restart"/>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課程四</w:t>
            </w:r>
          </w:p>
          <w:p w:rsidR="00D97F3B" w:rsidRPr="00AE2941" w:rsidRDefault="0001614F"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w:t>
            </w:r>
            <w:r w:rsidRPr="00AE2941">
              <w:rPr>
                <w:rFonts w:ascii="標楷體" w:eastAsia="標楷體" w:hAnsi="標楷體" w:hint="eastAsia"/>
                <w:kern w:val="0"/>
                <w:sz w:val="28"/>
                <w:szCs w:val="28"/>
              </w:rPr>
              <w:t>服務學習記錄當下</w:t>
            </w:r>
            <w:r w:rsidRPr="00AE2941">
              <w:rPr>
                <w:rFonts w:ascii="標楷體" w:eastAsia="標楷體" w:hAnsi="標楷體" w:cs="Arial" w:hint="eastAsia"/>
                <w:kern w:val="24"/>
                <w:sz w:val="28"/>
                <w:szCs w:val="28"/>
              </w:rPr>
              <w:t>》</w:t>
            </w:r>
          </w:p>
        </w:tc>
      </w:tr>
      <w:tr w:rsidR="00AE2941" w:rsidRPr="00AE2941" w:rsidTr="00AE2941">
        <w:trPr>
          <w:trHeight w:val="526"/>
        </w:trPr>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10:05-10:15</w:t>
            </w:r>
          </w:p>
        </w:tc>
        <w:tc>
          <w:tcPr>
            <w:tcW w:w="2948"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長官致詞</w:t>
            </w:r>
            <w:r w:rsidRPr="00AE2941">
              <w:rPr>
                <w:rFonts w:ascii="標楷體" w:eastAsia="標楷體" w:hAnsi="標楷體" w:cs="Arial" w:hint="eastAsia"/>
                <w:kern w:val="0"/>
                <w:sz w:val="28"/>
                <w:szCs w:val="28"/>
              </w:rPr>
              <w:t>及團體合照</w:t>
            </w:r>
          </w:p>
        </w:tc>
        <w:tc>
          <w:tcPr>
            <w:tcW w:w="1872" w:type="dxa"/>
            <w:vMerge/>
            <w:shd w:val="clear" w:color="auto" w:fill="auto"/>
          </w:tcPr>
          <w:p w:rsidR="00D97F3B" w:rsidRPr="00AE2941" w:rsidRDefault="00D97F3B" w:rsidP="00BC63E7">
            <w:pPr>
              <w:widowControl/>
              <w:spacing w:line="460" w:lineRule="exact"/>
              <w:rPr>
                <w:rFonts w:ascii="標楷體" w:eastAsia="標楷體" w:hAnsi="標楷體" w:cs="Arial"/>
                <w:kern w:val="0"/>
                <w:sz w:val="28"/>
                <w:szCs w:val="28"/>
              </w:rPr>
            </w:pPr>
          </w:p>
        </w:tc>
        <w:tc>
          <w:tcPr>
            <w:tcW w:w="3515" w:type="dxa"/>
            <w:vMerge/>
            <w:shd w:val="clear" w:color="auto" w:fill="auto"/>
          </w:tcPr>
          <w:p w:rsidR="00D97F3B" w:rsidRPr="00AE2941" w:rsidRDefault="00D97F3B" w:rsidP="00BC63E7">
            <w:pPr>
              <w:widowControl/>
              <w:spacing w:line="460" w:lineRule="exact"/>
              <w:rPr>
                <w:rFonts w:ascii="標楷體" w:eastAsia="標楷體" w:hAnsi="標楷體" w:cs="Arial"/>
                <w:kern w:val="0"/>
                <w:sz w:val="28"/>
                <w:szCs w:val="28"/>
              </w:rPr>
            </w:pPr>
          </w:p>
        </w:tc>
      </w:tr>
      <w:tr w:rsidR="00AE2941" w:rsidRPr="00AE2941" w:rsidTr="00AE2941">
        <w:trPr>
          <w:trHeight w:val="428"/>
        </w:trPr>
        <w:tc>
          <w:tcPr>
            <w:tcW w:w="1872" w:type="dxa"/>
            <w:vMerge w:val="restart"/>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10:15-12:15</w:t>
            </w:r>
          </w:p>
        </w:tc>
        <w:tc>
          <w:tcPr>
            <w:tcW w:w="2948" w:type="dxa"/>
            <w:vMerge w:val="restart"/>
            <w:shd w:val="clear" w:color="auto" w:fill="auto"/>
          </w:tcPr>
          <w:p w:rsidR="00373228"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0"/>
                <w:sz w:val="28"/>
                <w:szCs w:val="28"/>
              </w:rPr>
              <w:t>課程</w:t>
            </w:r>
            <w:proofErr w:type="gramStart"/>
            <w:r w:rsidRPr="00AE2941">
              <w:rPr>
                <w:rFonts w:ascii="標楷體" w:eastAsia="標楷體" w:hAnsi="標楷體" w:cs="Arial" w:hint="eastAsia"/>
                <w:kern w:val="0"/>
                <w:sz w:val="28"/>
                <w:szCs w:val="28"/>
              </w:rPr>
              <w:t>一</w:t>
            </w:r>
            <w:proofErr w:type="gramEnd"/>
          </w:p>
          <w:p w:rsidR="00D97F3B" w:rsidRPr="00AE2941" w:rsidRDefault="00373228" w:rsidP="00AE2941">
            <w:pPr>
              <w:widowControl/>
              <w:spacing w:line="460" w:lineRule="exact"/>
              <w:rPr>
                <w:rFonts w:ascii="標楷體" w:eastAsia="標楷體" w:hAnsi="標楷體" w:cs="Arial"/>
                <w:kern w:val="0"/>
                <w:sz w:val="28"/>
                <w:szCs w:val="28"/>
              </w:rPr>
            </w:pPr>
            <w:r w:rsidRPr="00AE2941">
              <w:rPr>
                <w:rFonts w:ascii="標楷體" w:eastAsia="標楷體" w:hAnsi="標楷體" w:cs="Arial" w:hint="eastAsia"/>
                <w:kern w:val="24"/>
                <w:sz w:val="28"/>
                <w:szCs w:val="28"/>
              </w:rPr>
              <w:t>《服務學習創意企劃發想》</w:t>
            </w:r>
          </w:p>
        </w:tc>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11:00-11:15</w:t>
            </w:r>
          </w:p>
        </w:tc>
        <w:tc>
          <w:tcPr>
            <w:tcW w:w="3515"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休息時間</w:t>
            </w:r>
          </w:p>
        </w:tc>
      </w:tr>
      <w:tr w:rsidR="00AE2941" w:rsidRPr="00AE2941" w:rsidTr="00AE2941">
        <w:trPr>
          <w:trHeight w:val="349"/>
        </w:trPr>
        <w:tc>
          <w:tcPr>
            <w:tcW w:w="1872" w:type="dxa"/>
            <w:vMerge/>
            <w:shd w:val="clear" w:color="auto" w:fill="auto"/>
          </w:tcPr>
          <w:p w:rsidR="00D97F3B" w:rsidRPr="00AE2941" w:rsidRDefault="00D97F3B" w:rsidP="00BC63E7">
            <w:pPr>
              <w:widowControl/>
              <w:spacing w:line="460" w:lineRule="exact"/>
              <w:jc w:val="center"/>
              <w:rPr>
                <w:rFonts w:ascii="標楷體" w:eastAsia="標楷體" w:hAnsi="標楷體" w:cs="Arial"/>
                <w:kern w:val="24"/>
                <w:sz w:val="28"/>
                <w:szCs w:val="28"/>
              </w:rPr>
            </w:pPr>
          </w:p>
        </w:tc>
        <w:tc>
          <w:tcPr>
            <w:tcW w:w="2948" w:type="dxa"/>
            <w:vMerge/>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p>
        </w:tc>
        <w:tc>
          <w:tcPr>
            <w:tcW w:w="1872" w:type="dxa"/>
            <w:shd w:val="clear" w:color="auto" w:fill="auto"/>
          </w:tcPr>
          <w:p w:rsidR="00D97F3B" w:rsidRPr="00AE2941" w:rsidRDefault="0001614F" w:rsidP="00BC63E7">
            <w:pPr>
              <w:widowControl/>
              <w:spacing w:line="460" w:lineRule="exact"/>
              <w:jc w:val="center"/>
              <w:rPr>
                <w:rFonts w:ascii="標楷體" w:eastAsia="標楷體" w:hAnsi="標楷體" w:cs="Arial"/>
                <w:kern w:val="24"/>
                <w:sz w:val="28"/>
                <w:szCs w:val="28"/>
              </w:rPr>
            </w:pPr>
            <w:r w:rsidRPr="00AE2941">
              <w:rPr>
                <w:rFonts w:ascii="標楷體" w:eastAsia="標楷體" w:hAnsi="標楷體" w:cs="Arial" w:hint="eastAsia"/>
                <w:kern w:val="24"/>
                <w:sz w:val="28"/>
                <w:szCs w:val="28"/>
              </w:rPr>
              <w:t>11:15-12:30</w:t>
            </w:r>
          </w:p>
        </w:tc>
        <w:tc>
          <w:tcPr>
            <w:tcW w:w="3515"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課程五</w:t>
            </w:r>
          </w:p>
          <w:p w:rsidR="00D97F3B" w:rsidRPr="00AE2941" w:rsidRDefault="00B877E6" w:rsidP="00B877E6">
            <w:pPr>
              <w:widowControl/>
              <w:spacing w:line="460" w:lineRule="exact"/>
              <w:jc w:val="center"/>
              <w:rPr>
                <w:rFonts w:ascii="標楷體" w:eastAsia="標楷體" w:hAnsi="標楷體" w:cs="Arial"/>
                <w:kern w:val="24"/>
                <w:sz w:val="28"/>
                <w:szCs w:val="28"/>
              </w:rPr>
            </w:pPr>
            <w:r w:rsidRPr="00AE2941">
              <w:rPr>
                <w:rFonts w:ascii="標楷體" w:eastAsia="標楷體" w:hAnsi="標楷體" w:cs="Arial" w:hint="eastAsia"/>
                <w:kern w:val="24"/>
                <w:sz w:val="28"/>
                <w:szCs w:val="28"/>
              </w:rPr>
              <w:t>《</w:t>
            </w:r>
            <w:r w:rsidR="0001614F" w:rsidRPr="00AE2941">
              <w:rPr>
                <w:rFonts w:ascii="標楷體" w:eastAsia="標楷體" w:hAnsi="標楷體" w:cs="Arial" w:hint="eastAsia"/>
                <w:kern w:val="24"/>
                <w:sz w:val="28"/>
                <w:szCs w:val="28"/>
              </w:rPr>
              <w:t>服務學習反思技巧》</w:t>
            </w:r>
          </w:p>
        </w:tc>
      </w:tr>
      <w:tr w:rsidR="00AE2941" w:rsidRPr="00AE2941" w:rsidTr="00AE2941">
        <w:trPr>
          <w:trHeight w:val="407"/>
        </w:trPr>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12:15-13:30</w:t>
            </w:r>
          </w:p>
        </w:tc>
        <w:tc>
          <w:tcPr>
            <w:tcW w:w="2948"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午餐交流時間 &amp; 主題抽籤</w:t>
            </w:r>
          </w:p>
        </w:tc>
        <w:tc>
          <w:tcPr>
            <w:tcW w:w="1872" w:type="dxa"/>
            <w:shd w:val="clear" w:color="auto" w:fill="auto"/>
          </w:tcPr>
          <w:p w:rsidR="00D97F3B" w:rsidRPr="00AE2941" w:rsidRDefault="0001614F"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12:30-13:30</w:t>
            </w:r>
          </w:p>
        </w:tc>
        <w:tc>
          <w:tcPr>
            <w:tcW w:w="3515"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午餐交流時間</w:t>
            </w:r>
          </w:p>
        </w:tc>
      </w:tr>
      <w:tr w:rsidR="00AE2941" w:rsidRPr="00AE2941" w:rsidTr="00AE2941">
        <w:trPr>
          <w:trHeight w:val="1063"/>
        </w:trPr>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13:30-15:30</w:t>
            </w:r>
          </w:p>
        </w:tc>
        <w:tc>
          <w:tcPr>
            <w:tcW w:w="2948" w:type="dxa"/>
            <w:shd w:val="clear" w:color="auto" w:fill="auto"/>
          </w:tcPr>
          <w:p w:rsidR="00AE2941" w:rsidRDefault="00D97F3B" w:rsidP="00AE2941">
            <w:pPr>
              <w:widowControl/>
              <w:spacing w:line="460" w:lineRule="exact"/>
              <w:jc w:val="center"/>
              <w:rPr>
                <w:rFonts w:ascii="標楷體" w:eastAsia="標楷體" w:hAnsi="標楷體" w:cs="Arial"/>
                <w:kern w:val="24"/>
                <w:sz w:val="28"/>
                <w:szCs w:val="28"/>
              </w:rPr>
            </w:pPr>
            <w:r w:rsidRPr="00AE2941">
              <w:rPr>
                <w:rFonts w:ascii="標楷體" w:eastAsia="標楷體" w:hAnsi="標楷體" w:cs="Arial" w:hint="eastAsia"/>
                <w:kern w:val="24"/>
                <w:sz w:val="28"/>
                <w:szCs w:val="28"/>
              </w:rPr>
              <w:t>課程二</w:t>
            </w:r>
          </w:p>
          <w:p w:rsidR="00D97F3B" w:rsidRPr="00AE2941" w:rsidRDefault="00D97F3B" w:rsidP="00AE2941">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《團體動力應用與實作》</w:t>
            </w:r>
          </w:p>
        </w:tc>
        <w:tc>
          <w:tcPr>
            <w:tcW w:w="1872" w:type="dxa"/>
            <w:shd w:val="clear" w:color="auto" w:fill="auto"/>
          </w:tcPr>
          <w:p w:rsidR="00D97F3B" w:rsidRPr="00AE2941" w:rsidRDefault="0001614F" w:rsidP="00310872">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13:30</w:t>
            </w:r>
            <w:r w:rsidR="00D97F3B" w:rsidRPr="00AE2941">
              <w:rPr>
                <w:rFonts w:ascii="標楷體" w:eastAsia="標楷體" w:hAnsi="標楷體" w:cs="Arial" w:hint="eastAsia"/>
                <w:kern w:val="24"/>
                <w:sz w:val="28"/>
                <w:szCs w:val="28"/>
              </w:rPr>
              <w:t>-1</w:t>
            </w:r>
            <w:r w:rsidR="00310872" w:rsidRPr="00AE2941">
              <w:rPr>
                <w:rFonts w:ascii="標楷體" w:eastAsia="標楷體" w:hAnsi="標楷體" w:cs="Arial" w:hint="eastAsia"/>
                <w:kern w:val="24"/>
                <w:sz w:val="28"/>
                <w:szCs w:val="28"/>
              </w:rPr>
              <w:t>4</w:t>
            </w:r>
            <w:r w:rsidR="00D97F3B" w:rsidRPr="00AE2941">
              <w:rPr>
                <w:rFonts w:ascii="標楷體" w:eastAsia="標楷體" w:hAnsi="標楷體" w:cs="Arial" w:hint="eastAsia"/>
                <w:kern w:val="24"/>
                <w:sz w:val="28"/>
                <w:szCs w:val="28"/>
              </w:rPr>
              <w:t>:</w:t>
            </w:r>
            <w:r w:rsidR="00310872" w:rsidRPr="00AE2941">
              <w:rPr>
                <w:rFonts w:ascii="標楷體" w:eastAsia="標楷體" w:hAnsi="標楷體" w:cs="Arial" w:hint="eastAsia"/>
                <w:kern w:val="24"/>
                <w:sz w:val="28"/>
                <w:szCs w:val="28"/>
              </w:rPr>
              <w:t>5</w:t>
            </w:r>
            <w:r w:rsidR="00D97F3B" w:rsidRPr="00AE2941">
              <w:rPr>
                <w:rFonts w:ascii="標楷體" w:eastAsia="標楷體" w:hAnsi="標楷體" w:cs="Arial" w:hint="eastAsia"/>
                <w:kern w:val="24"/>
                <w:sz w:val="28"/>
                <w:szCs w:val="28"/>
              </w:rPr>
              <w:t>0</w:t>
            </w:r>
          </w:p>
        </w:tc>
        <w:tc>
          <w:tcPr>
            <w:tcW w:w="3515" w:type="dxa"/>
            <w:shd w:val="clear" w:color="auto" w:fill="auto"/>
          </w:tcPr>
          <w:p w:rsidR="00D97F3B" w:rsidRPr="00AE2941" w:rsidRDefault="00310872" w:rsidP="00C5150B">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0"/>
                <w:sz w:val="28"/>
                <w:szCs w:val="28"/>
              </w:rPr>
              <w:t>方案成果發表</w:t>
            </w:r>
          </w:p>
        </w:tc>
      </w:tr>
      <w:tr w:rsidR="00AE2941" w:rsidRPr="00AE2941" w:rsidTr="00AE2941">
        <w:trPr>
          <w:trHeight w:val="525"/>
        </w:trPr>
        <w:tc>
          <w:tcPr>
            <w:tcW w:w="1872" w:type="dxa"/>
            <w:vMerge w:val="restart"/>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15:45-18:00</w:t>
            </w:r>
          </w:p>
        </w:tc>
        <w:tc>
          <w:tcPr>
            <w:tcW w:w="2948" w:type="dxa"/>
            <w:vMerge w:val="restart"/>
            <w:shd w:val="clear" w:color="auto" w:fill="auto"/>
          </w:tcPr>
          <w:p w:rsidR="00AE2941" w:rsidRDefault="00DF240A" w:rsidP="00AE2941">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課程</w:t>
            </w:r>
            <w:proofErr w:type="gramStart"/>
            <w:r w:rsidRPr="00AE2941">
              <w:rPr>
                <w:rFonts w:ascii="標楷體" w:eastAsia="標楷體" w:hAnsi="標楷體" w:cs="Arial" w:hint="eastAsia"/>
                <w:kern w:val="24"/>
                <w:sz w:val="28"/>
                <w:szCs w:val="28"/>
              </w:rPr>
              <w:t>三</w:t>
            </w:r>
            <w:proofErr w:type="gramEnd"/>
          </w:p>
          <w:p w:rsidR="00373228" w:rsidRPr="00AE2941" w:rsidRDefault="00373228" w:rsidP="00AE2941">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《服務學習案例分享》</w:t>
            </w:r>
          </w:p>
        </w:tc>
        <w:tc>
          <w:tcPr>
            <w:tcW w:w="1872" w:type="dxa"/>
            <w:shd w:val="clear" w:color="auto" w:fill="auto"/>
          </w:tcPr>
          <w:p w:rsidR="00D97F3B" w:rsidRPr="00AE2941" w:rsidRDefault="0001614F" w:rsidP="00310872">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w:t>
            </w:r>
            <w:r w:rsidR="00310872" w:rsidRPr="00AE2941">
              <w:rPr>
                <w:rFonts w:ascii="標楷體" w:eastAsia="標楷體" w:hAnsi="標楷體" w:cs="Arial" w:hint="eastAsia"/>
                <w:kern w:val="24"/>
                <w:sz w:val="28"/>
                <w:szCs w:val="28"/>
              </w:rPr>
              <w:t>4</w:t>
            </w:r>
            <w:r w:rsidRPr="00AE2941">
              <w:rPr>
                <w:rFonts w:ascii="標楷體" w:eastAsia="標楷體" w:hAnsi="標楷體" w:cs="Arial" w:hint="eastAsia"/>
                <w:kern w:val="24"/>
                <w:sz w:val="28"/>
                <w:szCs w:val="28"/>
              </w:rPr>
              <w:t>:</w:t>
            </w:r>
            <w:r w:rsidR="00310872" w:rsidRPr="00AE2941">
              <w:rPr>
                <w:rFonts w:ascii="標楷體" w:eastAsia="標楷體" w:hAnsi="標楷體" w:cs="Arial" w:hint="eastAsia"/>
                <w:kern w:val="24"/>
                <w:sz w:val="28"/>
                <w:szCs w:val="28"/>
              </w:rPr>
              <w:t>5</w:t>
            </w:r>
            <w:r w:rsidRPr="00AE2941">
              <w:rPr>
                <w:rFonts w:ascii="標楷體" w:eastAsia="標楷體" w:hAnsi="標楷體" w:cs="Arial" w:hint="eastAsia"/>
                <w:kern w:val="24"/>
                <w:sz w:val="28"/>
                <w:szCs w:val="28"/>
              </w:rPr>
              <w:t>0-1</w:t>
            </w:r>
            <w:r w:rsidR="00310872" w:rsidRPr="00AE2941">
              <w:rPr>
                <w:rFonts w:ascii="標楷體" w:eastAsia="標楷體" w:hAnsi="標楷體" w:cs="Arial" w:hint="eastAsia"/>
                <w:kern w:val="24"/>
                <w:sz w:val="28"/>
                <w:szCs w:val="28"/>
              </w:rPr>
              <w:t>6</w:t>
            </w:r>
            <w:r w:rsidRPr="00AE2941">
              <w:rPr>
                <w:rFonts w:ascii="標楷體" w:eastAsia="標楷體" w:hAnsi="標楷體" w:cs="Arial" w:hint="eastAsia"/>
                <w:kern w:val="24"/>
                <w:sz w:val="28"/>
                <w:szCs w:val="28"/>
              </w:rPr>
              <w:t>:</w:t>
            </w:r>
            <w:r w:rsidR="00310872" w:rsidRPr="00AE2941">
              <w:rPr>
                <w:rFonts w:ascii="標楷體" w:eastAsia="標楷體" w:hAnsi="標楷體" w:cs="Arial" w:hint="eastAsia"/>
                <w:kern w:val="24"/>
                <w:sz w:val="28"/>
                <w:szCs w:val="28"/>
              </w:rPr>
              <w:t>1</w:t>
            </w:r>
            <w:r w:rsidRPr="00AE2941">
              <w:rPr>
                <w:rFonts w:ascii="標楷體" w:eastAsia="標楷體" w:hAnsi="標楷體" w:cs="Arial" w:hint="eastAsia"/>
                <w:kern w:val="24"/>
                <w:sz w:val="28"/>
                <w:szCs w:val="28"/>
              </w:rPr>
              <w:t>0</w:t>
            </w:r>
          </w:p>
        </w:tc>
        <w:tc>
          <w:tcPr>
            <w:tcW w:w="3515" w:type="dxa"/>
            <w:shd w:val="clear" w:color="auto" w:fill="auto"/>
          </w:tcPr>
          <w:p w:rsidR="00310872" w:rsidRPr="00AE2941" w:rsidRDefault="00310872" w:rsidP="00310872">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課程六</w:t>
            </w:r>
          </w:p>
          <w:p w:rsidR="00D97F3B" w:rsidRPr="00AE2941" w:rsidRDefault="00310872" w:rsidP="00310872">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《成果展現技巧及建議調整》</w:t>
            </w:r>
          </w:p>
        </w:tc>
      </w:tr>
      <w:tr w:rsidR="00AE2941" w:rsidRPr="00AE2941" w:rsidTr="00AE2941">
        <w:trPr>
          <w:trHeight w:val="629"/>
        </w:trPr>
        <w:tc>
          <w:tcPr>
            <w:tcW w:w="1872" w:type="dxa"/>
            <w:vMerge/>
            <w:tcBorders>
              <w:bottom w:val="single" w:sz="4" w:space="0" w:color="auto"/>
            </w:tcBorders>
            <w:shd w:val="clear" w:color="auto" w:fill="auto"/>
          </w:tcPr>
          <w:p w:rsidR="00D97F3B" w:rsidRPr="00AE2941" w:rsidRDefault="00D97F3B" w:rsidP="00BC63E7">
            <w:pPr>
              <w:widowControl/>
              <w:spacing w:line="460" w:lineRule="exact"/>
              <w:jc w:val="center"/>
              <w:rPr>
                <w:rFonts w:ascii="標楷體" w:eastAsia="標楷體" w:hAnsi="標楷體" w:cs="Arial"/>
                <w:kern w:val="24"/>
                <w:sz w:val="28"/>
                <w:szCs w:val="28"/>
              </w:rPr>
            </w:pPr>
          </w:p>
        </w:tc>
        <w:tc>
          <w:tcPr>
            <w:tcW w:w="2948" w:type="dxa"/>
            <w:vMerge/>
            <w:tcBorders>
              <w:bottom w:val="single" w:sz="4" w:space="0" w:color="auto"/>
            </w:tcBorders>
            <w:shd w:val="clear" w:color="auto" w:fill="auto"/>
          </w:tcPr>
          <w:p w:rsidR="00D97F3B" w:rsidRPr="00AE2941" w:rsidRDefault="00D97F3B" w:rsidP="00BC63E7">
            <w:pPr>
              <w:widowControl/>
              <w:spacing w:line="460" w:lineRule="exact"/>
              <w:jc w:val="center"/>
              <w:rPr>
                <w:rFonts w:ascii="標楷體" w:eastAsia="標楷體" w:hAnsi="標楷體" w:cs="Arial"/>
                <w:kern w:val="24"/>
                <w:sz w:val="28"/>
                <w:szCs w:val="28"/>
              </w:rPr>
            </w:pPr>
          </w:p>
        </w:tc>
        <w:tc>
          <w:tcPr>
            <w:tcW w:w="1872" w:type="dxa"/>
            <w:tcBorders>
              <w:bottom w:val="single" w:sz="4" w:space="0" w:color="auto"/>
            </w:tcBorders>
            <w:shd w:val="clear" w:color="auto" w:fill="auto"/>
          </w:tcPr>
          <w:p w:rsidR="00D97F3B" w:rsidRPr="00AE2941" w:rsidRDefault="0001614F" w:rsidP="00310872">
            <w:pPr>
              <w:spacing w:line="460" w:lineRule="exact"/>
              <w:jc w:val="center"/>
              <w:rPr>
                <w:rFonts w:ascii="標楷體" w:eastAsia="標楷體" w:hAnsi="標楷體" w:cs="Arial"/>
                <w:kern w:val="24"/>
                <w:sz w:val="28"/>
                <w:szCs w:val="28"/>
              </w:rPr>
            </w:pPr>
            <w:r w:rsidRPr="00AE2941">
              <w:rPr>
                <w:rFonts w:ascii="標楷體" w:eastAsia="標楷體" w:hAnsi="標楷體" w:cs="Arial" w:hint="eastAsia"/>
                <w:kern w:val="0"/>
                <w:sz w:val="28"/>
                <w:szCs w:val="28"/>
              </w:rPr>
              <w:t>16</w:t>
            </w:r>
            <w:r w:rsidR="00D97F3B" w:rsidRPr="00AE2941">
              <w:rPr>
                <w:rFonts w:ascii="標楷體" w:eastAsia="標楷體" w:hAnsi="標楷體" w:cs="Arial" w:hint="eastAsia"/>
                <w:kern w:val="0"/>
                <w:sz w:val="28"/>
                <w:szCs w:val="28"/>
              </w:rPr>
              <w:t>:</w:t>
            </w:r>
            <w:r w:rsidR="00310872" w:rsidRPr="00AE2941">
              <w:rPr>
                <w:rFonts w:ascii="標楷體" w:eastAsia="標楷體" w:hAnsi="標楷體" w:cs="Arial" w:hint="eastAsia"/>
                <w:kern w:val="0"/>
                <w:sz w:val="28"/>
                <w:szCs w:val="28"/>
              </w:rPr>
              <w:t>1</w:t>
            </w:r>
            <w:r w:rsidR="00D97F3B" w:rsidRPr="00AE2941">
              <w:rPr>
                <w:rFonts w:ascii="標楷體" w:eastAsia="標楷體" w:hAnsi="標楷體" w:cs="Arial" w:hint="eastAsia"/>
                <w:kern w:val="0"/>
                <w:sz w:val="28"/>
                <w:szCs w:val="28"/>
              </w:rPr>
              <w:t>0-</w:t>
            </w:r>
            <w:r w:rsidR="00310872" w:rsidRPr="00AE2941">
              <w:rPr>
                <w:rFonts w:ascii="標楷體" w:eastAsia="標楷體" w:hAnsi="標楷體" w:cs="Arial" w:hint="eastAsia"/>
                <w:kern w:val="0"/>
                <w:sz w:val="28"/>
                <w:szCs w:val="28"/>
              </w:rPr>
              <w:t>16:30</w:t>
            </w:r>
          </w:p>
        </w:tc>
        <w:tc>
          <w:tcPr>
            <w:tcW w:w="3515" w:type="dxa"/>
            <w:tcBorders>
              <w:bottom w:val="single" w:sz="4" w:space="0" w:color="auto"/>
            </w:tcBorders>
            <w:shd w:val="clear" w:color="auto" w:fill="auto"/>
          </w:tcPr>
          <w:p w:rsidR="00D97F3B" w:rsidRPr="00AE2941" w:rsidRDefault="00310872" w:rsidP="00C662F9">
            <w:pPr>
              <w:spacing w:line="460" w:lineRule="exact"/>
              <w:jc w:val="center"/>
              <w:rPr>
                <w:rFonts w:ascii="標楷體" w:eastAsia="標楷體" w:hAnsi="標楷體" w:cs="Arial"/>
                <w:kern w:val="24"/>
                <w:sz w:val="28"/>
                <w:szCs w:val="28"/>
              </w:rPr>
            </w:pPr>
            <w:r w:rsidRPr="00AE2941">
              <w:rPr>
                <w:rFonts w:ascii="標楷體" w:eastAsia="標楷體" w:hAnsi="標楷體" w:cs="Arial" w:hint="eastAsia"/>
                <w:kern w:val="24"/>
                <w:sz w:val="28"/>
                <w:szCs w:val="28"/>
              </w:rPr>
              <w:t>綜合座談暨大合照</w:t>
            </w:r>
          </w:p>
        </w:tc>
      </w:tr>
      <w:tr w:rsidR="00AE2941" w:rsidRPr="00AE2941" w:rsidTr="00AE2941">
        <w:trPr>
          <w:trHeight w:val="501"/>
        </w:trPr>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18:00-19:00</w:t>
            </w:r>
          </w:p>
        </w:tc>
        <w:tc>
          <w:tcPr>
            <w:tcW w:w="2948"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晚餐交流時間</w:t>
            </w:r>
          </w:p>
        </w:tc>
        <w:tc>
          <w:tcPr>
            <w:tcW w:w="1872" w:type="dxa"/>
            <w:shd w:val="clear" w:color="auto" w:fill="auto"/>
          </w:tcPr>
          <w:p w:rsidR="00D97F3B" w:rsidRPr="00AE2941" w:rsidRDefault="00D97F3B" w:rsidP="000C2E1A">
            <w:pPr>
              <w:spacing w:line="460" w:lineRule="exact"/>
              <w:jc w:val="center"/>
              <w:rPr>
                <w:rFonts w:ascii="標楷體" w:eastAsia="標楷體" w:hAnsi="標楷體" w:cs="Arial"/>
                <w:kern w:val="0"/>
                <w:sz w:val="28"/>
                <w:szCs w:val="28"/>
              </w:rPr>
            </w:pPr>
          </w:p>
        </w:tc>
        <w:tc>
          <w:tcPr>
            <w:tcW w:w="3515" w:type="dxa"/>
            <w:shd w:val="clear" w:color="auto" w:fill="auto"/>
          </w:tcPr>
          <w:p w:rsidR="00D97F3B" w:rsidRPr="00AE2941" w:rsidRDefault="00310872" w:rsidP="00C662F9">
            <w:pPr>
              <w:spacing w:line="460" w:lineRule="exact"/>
              <w:jc w:val="center"/>
              <w:rPr>
                <w:rFonts w:ascii="標楷體" w:eastAsia="標楷體" w:hAnsi="標楷體" w:cs="Arial"/>
                <w:kern w:val="24"/>
                <w:sz w:val="28"/>
                <w:szCs w:val="28"/>
              </w:rPr>
            </w:pPr>
            <w:r w:rsidRPr="00AE2941">
              <w:rPr>
                <w:rFonts w:ascii="標楷體" w:eastAsia="標楷體" w:hAnsi="標楷體" w:cs="Arial" w:hint="eastAsia"/>
                <w:kern w:val="0"/>
                <w:sz w:val="28"/>
                <w:szCs w:val="28"/>
              </w:rPr>
              <w:t>賦歸</w:t>
            </w:r>
          </w:p>
        </w:tc>
      </w:tr>
      <w:tr w:rsidR="00AE2941" w:rsidRPr="00AE2941" w:rsidTr="00AE2941">
        <w:trPr>
          <w:trHeight w:val="70"/>
        </w:trPr>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19:00-21:00</w:t>
            </w:r>
          </w:p>
        </w:tc>
        <w:tc>
          <w:tcPr>
            <w:tcW w:w="2948"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0"/>
                <w:sz w:val="28"/>
                <w:szCs w:val="28"/>
              </w:rPr>
              <w:t>分組演練實作</w:t>
            </w:r>
            <w:proofErr w:type="gramStart"/>
            <w:r w:rsidRPr="00AE2941">
              <w:rPr>
                <w:rFonts w:ascii="標楷體" w:eastAsia="標楷體" w:hAnsi="標楷體" w:cs="Arial" w:hint="eastAsia"/>
                <w:kern w:val="0"/>
                <w:sz w:val="28"/>
                <w:szCs w:val="28"/>
              </w:rPr>
              <w:t>一</w:t>
            </w:r>
            <w:proofErr w:type="gramEnd"/>
          </w:p>
          <w:p w:rsidR="00D97F3B" w:rsidRPr="00AE2941" w:rsidRDefault="00D97F3B" w:rsidP="0067678A">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0"/>
                <w:sz w:val="28"/>
                <w:szCs w:val="28"/>
              </w:rPr>
              <w:t>《服務學習方案設計</w:t>
            </w:r>
            <w:r w:rsidR="0067678A" w:rsidRPr="00AE2941">
              <w:rPr>
                <w:rFonts w:ascii="標楷體" w:eastAsia="標楷體" w:hAnsi="標楷體" w:cs="Arial" w:hint="eastAsia"/>
                <w:kern w:val="0"/>
                <w:sz w:val="28"/>
                <w:szCs w:val="28"/>
              </w:rPr>
              <w:t>與實作</w:t>
            </w:r>
            <w:r w:rsidRPr="00AE2941">
              <w:rPr>
                <w:rFonts w:ascii="標楷體" w:eastAsia="標楷體" w:hAnsi="標楷體" w:cs="Arial" w:hint="eastAsia"/>
                <w:kern w:val="0"/>
                <w:sz w:val="28"/>
                <w:szCs w:val="28"/>
              </w:rPr>
              <w:t>》</w:t>
            </w:r>
          </w:p>
          <w:p w:rsidR="00D97F3B" w:rsidRPr="00AE2941" w:rsidRDefault="00D97F3B" w:rsidP="00B877E6">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w:t>
            </w:r>
            <w:r w:rsidR="00C22AE8" w:rsidRPr="00AE2941">
              <w:rPr>
                <w:rFonts w:ascii="標楷體" w:eastAsia="標楷體" w:hAnsi="標楷體" w:cs="Arial" w:hint="eastAsia"/>
                <w:kern w:val="24"/>
                <w:sz w:val="28"/>
                <w:szCs w:val="28"/>
              </w:rPr>
              <w:t>由三位</w:t>
            </w:r>
            <w:r w:rsidRPr="00AE2941">
              <w:rPr>
                <w:rFonts w:ascii="標楷體" w:eastAsia="標楷體" w:hAnsi="標楷體" w:cs="Arial" w:hint="eastAsia"/>
                <w:kern w:val="24"/>
                <w:sz w:val="28"/>
                <w:szCs w:val="28"/>
              </w:rPr>
              <w:t>輔導</w:t>
            </w:r>
            <w:r w:rsidR="00B877E6" w:rsidRPr="00AE2941">
              <w:rPr>
                <w:rFonts w:ascii="標楷體" w:eastAsia="標楷體" w:hAnsi="標楷體" w:cs="Arial" w:hint="eastAsia"/>
                <w:kern w:val="24"/>
                <w:sz w:val="28"/>
                <w:szCs w:val="28"/>
              </w:rPr>
              <w:t>業</w:t>
            </w:r>
            <w:r w:rsidRPr="00AE2941">
              <w:rPr>
                <w:rFonts w:ascii="標楷體" w:eastAsia="標楷體" w:hAnsi="標楷體" w:cs="Arial" w:hint="eastAsia"/>
                <w:kern w:val="24"/>
                <w:sz w:val="28"/>
                <w:szCs w:val="28"/>
              </w:rPr>
              <w:t>師帶領-</w:t>
            </w:r>
            <w:r w:rsidRPr="00AE2941">
              <w:rPr>
                <w:rFonts w:ascii="標楷體" w:eastAsia="標楷體" w:hAnsi="標楷體" w:cs="Arial"/>
                <w:kern w:val="0"/>
                <w:sz w:val="28"/>
                <w:szCs w:val="28"/>
              </w:rPr>
              <w:t xml:space="preserve"> </w:t>
            </w:r>
          </w:p>
        </w:tc>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p>
        </w:tc>
        <w:tc>
          <w:tcPr>
            <w:tcW w:w="3515"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p>
        </w:tc>
      </w:tr>
      <w:tr w:rsidR="00AE2941" w:rsidRPr="00AE2941" w:rsidTr="00AE2941">
        <w:trPr>
          <w:trHeight w:val="648"/>
        </w:trPr>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kern w:val="24"/>
                <w:sz w:val="28"/>
                <w:szCs w:val="28"/>
              </w:rPr>
              <w:t>21:00-2</w:t>
            </w:r>
            <w:r w:rsidRPr="00AE2941">
              <w:rPr>
                <w:rFonts w:ascii="標楷體" w:eastAsia="標楷體" w:hAnsi="標楷體" w:cs="Arial" w:hint="eastAsia"/>
                <w:kern w:val="24"/>
                <w:sz w:val="28"/>
                <w:szCs w:val="28"/>
              </w:rPr>
              <w:t>2</w:t>
            </w:r>
            <w:r w:rsidRPr="00AE2941">
              <w:rPr>
                <w:rFonts w:ascii="標楷體" w:eastAsia="標楷體" w:hAnsi="標楷體" w:cs="Arial"/>
                <w:kern w:val="24"/>
                <w:sz w:val="28"/>
                <w:szCs w:val="28"/>
              </w:rPr>
              <w:t>:</w:t>
            </w:r>
            <w:r w:rsidRPr="00AE2941">
              <w:rPr>
                <w:rFonts w:ascii="標楷體" w:eastAsia="標楷體" w:hAnsi="標楷體" w:cs="Arial" w:hint="eastAsia"/>
                <w:kern w:val="24"/>
                <w:sz w:val="28"/>
                <w:szCs w:val="28"/>
              </w:rPr>
              <w:t>3</w:t>
            </w:r>
            <w:r w:rsidRPr="00AE2941">
              <w:rPr>
                <w:rFonts w:ascii="標楷體" w:eastAsia="標楷體" w:hAnsi="標楷體" w:cs="Arial"/>
                <w:kern w:val="24"/>
                <w:sz w:val="28"/>
                <w:szCs w:val="28"/>
              </w:rPr>
              <w:t>0</w:t>
            </w:r>
          </w:p>
        </w:tc>
        <w:tc>
          <w:tcPr>
            <w:tcW w:w="2948"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盥洗與自由交流</w:t>
            </w:r>
          </w:p>
        </w:tc>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p>
        </w:tc>
        <w:tc>
          <w:tcPr>
            <w:tcW w:w="3515" w:type="dxa"/>
            <w:shd w:val="clear" w:color="auto" w:fill="auto"/>
          </w:tcPr>
          <w:p w:rsidR="00D97F3B" w:rsidRPr="00AE2941" w:rsidRDefault="00D97F3B" w:rsidP="00BC63E7">
            <w:pPr>
              <w:widowControl/>
              <w:spacing w:line="460" w:lineRule="exact"/>
              <w:rPr>
                <w:rFonts w:ascii="標楷體" w:eastAsia="標楷體" w:hAnsi="標楷體" w:cs="Arial"/>
                <w:kern w:val="0"/>
                <w:sz w:val="28"/>
                <w:szCs w:val="28"/>
              </w:rPr>
            </w:pPr>
          </w:p>
        </w:tc>
      </w:tr>
      <w:tr w:rsidR="00AE2941" w:rsidRPr="00AE2941" w:rsidTr="00AE2941">
        <w:trPr>
          <w:trHeight w:val="648"/>
        </w:trPr>
        <w:tc>
          <w:tcPr>
            <w:tcW w:w="1872"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kern w:val="24"/>
                <w:sz w:val="28"/>
                <w:szCs w:val="28"/>
              </w:rPr>
              <w:t>2</w:t>
            </w:r>
            <w:r w:rsidRPr="00AE2941">
              <w:rPr>
                <w:rFonts w:ascii="標楷體" w:eastAsia="標楷體" w:hAnsi="標楷體" w:cs="Arial" w:hint="eastAsia"/>
                <w:kern w:val="24"/>
                <w:sz w:val="28"/>
                <w:szCs w:val="28"/>
              </w:rPr>
              <w:t>2</w:t>
            </w:r>
            <w:r w:rsidRPr="00AE2941">
              <w:rPr>
                <w:rFonts w:ascii="標楷體" w:eastAsia="標楷體" w:hAnsi="標楷體" w:cs="Arial"/>
                <w:kern w:val="24"/>
                <w:sz w:val="28"/>
                <w:szCs w:val="28"/>
              </w:rPr>
              <w:t>:</w:t>
            </w:r>
            <w:r w:rsidRPr="00AE2941">
              <w:rPr>
                <w:rFonts w:ascii="標楷體" w:eastAsia="標楷體" w:hAnsi="標楷體" w:cs="Arial" w:hint="eastAsia"/>
                <w:kern w:val="24"/>
                <w:sz w:val="28"/>
                <w:szCs w:val="28"/>
              </w:rPr>
              <w:t>3</w:t>
            </w:r>
            <w:r w:rsidRPr="00AE2941">
              <w:rPr>
                <w:rFonts w:ascii="標楷體" w:eastAsia="標楷體" w:hAnsi="標楷體" w:cs="Arial"/>
                <w:kern w:val="24"/>
                <w:sz w:val="28"/>
                <w:szCs w:val="28"/>
              </w:rPr>
              <w:t>0</w:t>
            </w:r>
          </w:p>
        </w:tc>
        <w:tc>
          <w:tcPr>
            <w:tcW w:w="2948" w:type="dxa"/>
            <w:shd w:val="clear" w:color="auto" w:fill="auto"/>
          </w:tcPr>
          <w:p w:rsidR="00D97F3B" w:rsidRPr="00AE2941" w:rsidRDefault="00D97F3B" w:rsidP="00BC63E7">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就寢</w:t>
            </w:r>
          </w:p>
        </w:tc>
        <w:tc>
          <w:tcPr>
            <w:tcW w:w="1872" w:type="dxa"/>
            <w:shd w:val="clear" w:color="auto" w:fill="auto"/>
          </w:tcPr>
          <w:p w:rsidR="00D97F3B" w:rsidRPr="00AE2941" w:rsidRDefault="00D97F3B" w:rsidP="00BC63E7">
            <w:pPr>
              <w:widowControl/>
              <w:spacing w:line="460" w:lineRule="exact"/>
              <w:rPr>
                <w:rFonts w:ascii="標楷體" w:eastAsia="標楷體" w:hAnsi="標楷體" w:cs="Arial"/>
                <w:kern w:val="0"/>
                <w:sz w:val="28"/>
                <w:szCs w:val="28"/>
              </w:rPr>
            </w:pPr>
          </w:p>
        </w:tc>
        <w:tc>
          <w:tcPr>
            <w:tcW w:w="3515" w:type="dxa"/>
            <w:shd w:val="clear" w:color="auto" w:fill="auto"/>
          </w:tcPr>
          <w:p w:rsidR="00D97F3B" w:rsidRPr="00AE2941" w:rsidRDefault="00D97F3B" w:rsidP="00BC63E7">
            <w:pPr>
              <w:widowControl/>
              <w:spacing w:line="460" w:lineRule="exact"/>
              <w:rPr>
                <w:rFonts w:ascii="標楷體" w:eastAsia="標楷體" w:hAnsi="標楷體" w:cs="Arial"/>
                <w:kern w:val="0"/>
                <w:sz w:val="28"/>
                <w:szCs w:val="28"/>
              </w:rPr>
            </w:pPr>
          </w:p>
        </w:tc>
      </w:tr>
    </w:tbl>
    <w:p w:rsidR="003C3C85" w:rsidRPr="00AE2941" w:rsidRDefault="003C3C85">
      <w:pPr>
        <w:widowControl/>
        <w:rPr>
          <w:rFonts w:ascii="標楷體" w:eastAsia="標楷體" w:hAnsi="標楷體"/>
          <w:kern w:val="0"/>
          <w:sz w:val="28"/>
          <w:szCs w:val="28"/>
        </w:rPr>
      </w:pPr>
    </w:p>
    <w:p w:rsidR="00AE2941" w:rsidRDefault="003C3C85" w:rsidP="00031B39">
      <w:pPr>
        <w:widowControl/>
        <w:spacing w:line="360" w:lineRule="exact"/>
        <w:ind w:firstLineChars="1300" w:firstLine="3640"/>
        <w:rPr>
          <w:rStyle w:val="a4"/>
          <w:rFonts w:ascii="標楷體" w:eastAsia="標楷體" w:hAnsi="標楷體"/>
          <w:color w:val="auto"/>
          <w:kern w:val="0"/>
          <w:sz w:val="28"/>
          <w:szCs w:val="28"/>
          <w:u w:val="none"/>
        </w:rPr>
      </w:pPr>
      <w:r w:rsidRPr="00AE2941">
        <w:rPr>
          <w:rFonts w:ascii="標楷體" w:eastAsia="標楷體" w:hAnsi="標楷體"/>
          <w:kern w:val="0"/>
          <w:sz w:val="28"/>
          <w:szCs w:val="28"/>
        </w:rPr>
        <w:lastRenderedPageBreak/>
        <w:br w:type="page"/>
      </w:r>
      <w:r w:rsidR="005B577A" w:rsidRPr="00AE2941">
        <w:rPr>
          <w:rStyle w:val="a4"/>
          <w:rFonts w:ascii="標楷體" w:eastAsia="標楷體" w:hAnsi="標楷體" w:hint="eastAsia"/>
          <w:color w:val="auto"/>
          <w:kern w:val="0"/>
          <w:sz w:val="28"/>
          <w:szCs w:val="28"/>
          <w:u w:val="none"/>
        </w:rPr>
        <w:lastRenderedPageBreak/>
        <w:t>【課程表】</w:t>
      </w:r>
    </w:p>
    <w:p w:rsidR="009D1975" w:rsidRPr="00AE2941" w:rsidRDefault="00031B39" w:rsidP="00031B39">
      <w:pPr>
        <w:widowControl/>
        <w:spacing w:line="360" w:lineRule="exact"/>
        <w:rPr>
          <w:rStyle w:val="a4"/>
          <w:rFonts w:ascii="標楷體" w:eastAsia="標楷體" w:hAnsi="標楷體"/>
          <w:color w:val="auto"/>
          <w:kern w:val="0"/>
          <w:sz w:val="28"/>
          <w:szCs w:val="28"/>
          <w:u w:val="none"/>
        </w:rPr>
      </w:pPr>
      <w:r>
        <w:rPr>
          <w:rFonts w:ascii="標楷體" w:eastAsia="標楷體" w:hAnsi="標楷體" w:hint="eastAsia"/>
          <w:kern w:val="0"/>
          <w:sz w:val="28"/>
          <w:szCs w:val="28"/>
        </w:rPr>
        <w:t>(二)</w:t>
      </w:r>
      <w:r w:rsidR="003C3C85" w:rsidRPr="00AE2941">
        <w:rPr>
          <w:rFonts w:ascii="標楷體" w:eastAsia="標楷體" w:hAnsi="標楷體" w:hint="eastAsia"/>
          <w:kern w:val="0"/>
          <w:sz w:val="28"/>
          <w:szCs w:val="28"/>
        </w:rPr>
        <w:t>進階</w:t>
      </w:r>
      <w:r w:rsidR="00634B65" w:rsidRPr="00AE2941">
        <w:rPr>
          <w:rStyle w:val="a4"/>
          <w:rFonts w:ascii="標楷體" w:eastAsia="標楷體" w:hAnsi="標楷體" w:hint="eastAsia"/>
          <w:color w:val="auto"/>
          <w:kern w:val="0"/>
          <w:sz w:val="28"/>
          <w:szCs w:val="28"/>
          <w:u w:val="none"/>
        </w:rPr>
        <w:t>課程</w:t>
      </w:r>
    </w:p>
    <w:tbl>
      <w:tblPr>
        <w:tblStyle w:val="a8"/>
        <w:tblW w:w="10229" w:type="dxa"/>
        <w:jc w:val="center"/>
        <w:tblLook w:val="04A0" w:firstRow="1" w:lastRow="0" w:firstColumn="1" w:lastColumn="0" w:noHBand="0" w:noVBand="1"/>
      </w:tblPr>
      <w:tblGrid>
        <w:gridCol w:w="1838"/>
        <w:gridCol w:w="3119"/>
        <w:gridCol w:w="1842"/>
        <w:gridCol w:w="3430"/>
      </w:tblGrid>
      <w:tr w:rsidR="00AE2941" w:rsidRPr="00AE2941" w:rsidTr="00031B39">
        <w:trPr>
          <w:trHeight w:val="492"/>
          <w:jc w:val="center"/>
        </w:trPr>
        <w:tc>
          <w:tcPr>
            <w:tcW w:w="4957" w:type="dxa"/>
            <w:gridSpan w:val="2"/>
          </w:tcPr>
          <w:p w:rsidR="00FA384B" w:rsidRPr="00AE2941" w:rsidRDefault="00FA384B" w:rsidP="00C94D08">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9/16(六)</w:t>
            </w:r>
          </w:p>
        </w:tc>
        <w:tc>
          <w:tcPr>
            <w:tcW w:w="5272" w:type="dxa"/>
            <w:gridSpan w:val="2"/>
          </w:tcPr>
          <w:p w:rsidR="00FA384B" w:rsidRPr="00AE2941" w:rsidRDefault="00FA384B" w:rsidP="00C94D08">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9/17(日)</w:t>
            </w:r>
          </w:p>
        </w:tc>
      </w:tr>
      <w:tr w:rsidR="00AE2941" w:rsidRPr="00AE2941" w:rsidTr="00031B39">
        <w:trPr>
          <w:trHeight w:val="492"/>
          <w:jc w:val="center"/>
        </w:trPr>
        <w:tc>
          <w:tcPr>
            <w:tcW w:w="1838" w:type="dxa"/>
          </w:tcPr>
          <w:p w:rsidR="00FA384B" w:rsidRPr="00AE2941" w:rsidRDefault="00B41AF9" w:rsidP="00C94D08">
            <w:pPr>
              <w:widowControl/>
              <w:spacing w:line="460" w:lineRule="exact"/>
              <w:jc w:val="center"/>
              <w:rPr>
                <w:rFonts w:ascii="標楷體" w:eastAsia="標楷體" w:hAnsi="標楷體"/>
                <w:kern w:val="0"/>
                <w:sz w:val="28"/>
                <w:szCs w:val="28"/>
              </w:rPr>
            </w:pPr>
            <w:r w:rsidRPr="00AE2941">
              <w:rPr>
                <w:rFonts w:ascii="標楷體" w:eastAsia="標楷體" w:hAnsi="標楷體" w:cs="Arial" w:hint="eastAsia"/>
                <w:kern w:val="24"/>
                <w:sz w:val="28"/>
                <w:szCs w:val="28"/>
              </w:rPr>
              <w:t>08:30-09:00</w:t>
            </w:r>
          </w:p>
        </w:tc>
        <w:tc>
          <w:tcPr>
            <w:tcW w:w="3119" w:type="dxa"/>
          </w:tcPr>
          <w:p w:rsidR="00FA384B" w:rsidRPr="00AE2941" w:rsidRDefault="00F4753B" w:rsidP="00C94D08">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早餐交流時間</w:t>
            </w:r>
          </w:p>
        </w:tc>
        <w:tc>
          <w:tcPr>
            <w:tcW w:w="1842" w:type="dxa"/>
          </w:tcPr>
          <w:p w:rsidR="00FA384B" w:rsidRPr="00AE2941" w:rsidRDefault="008A4E08" w:rsidP="00C94D08">
            <w:pPr>
              <w:widowControl/>
              <w:spacing w:line="460" w:lineRule="exact"/>
              <w:jc w:val="center"/>
              <w:rPr>
                <w:rFonts w:ascii="標楷體" w:eastAsia="標楷體" w:hAnsi="標楷體"/>
                <w:kern w:val="0"/>
                <w:sz w:val="28"/>
                <w:szCs w:val="28"/>
              </w:rPr>
            </w:pPr>
            <w:r w:rsidRPr="00AE2941">
              <w:rPr>
                <w:rFonts w:ascii="標楷體" w:eastAsia="標楷體" w:hAnsi="標楷體" w:cs="Arial" w:hint="eastAsia"/>
                <w:kern w:val="24"/>
                <w:sz w:val="28"/>
                <w:szCs w:val="28"/>
              </w:rPr>
              <w:t>08:30-09:00</w:t>
            </w:r>
          </w:p>
        </w:tc>
        <w:tc>
          <w:tcPr>
            <w:tcW w:w="3430" w:type="dxa"/>
          </w:tcPr>
          <w:p w:rsidR="00FA384B" w:rsidRPr="00AE2941" w:rsidRDefault="00C94D08" w:rsidP="00C94D08">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早餐交流時間</w:t>
            </w:r>
          </w:p>
        </w:tc>
      </w:tr>
      <w:tr w:rsidR="00AE2941" w:rsidRPr="00AE2941" w:rsidTr="00031B39">
        <w:trPr>
          <w:trHeight w:val="474"/>
          <w:jc w:val="center"/>
        </w:trPr>
        <w:tc>
          <w:tcPr>
            <w:tcW w:w="1838" w:type="dxa"/>
          </w:tcPr>
          <w:p w:rsidR="000F2D2E" w:rsidRPr="00AE2941" w:rsidRDefault="00B41AF9" w:rsidP="00C94D08">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0"/>
                <w:sz w:val="28"/>
                <w:szCs w:val="28"/>
              </w:rPr>
              <w:t>09:00-9:10</w:t>
            </w:r>
          </w:p>
        </w:tc>
        <w:tc>
          <w:tcPr>
            <w:tcW w:w="3119" w:type="dxa"/>
          </w:tcPr>
          <w:p w:rsidR="000F2D2E" w:rsidRPr="00AE2941" w:rsidRDefault="00B41AF9" w:rsidP="00C94D08">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主持人開場&amp;長官致詞</w:t>
            </w:r>
          </w:p>
        </w:tc>
        <w:tc>
          <w:tcPr>
            <w:tcW w:w="1842" w:type="dxa"/>
          </w:tcPr>
          <w:p w:rsidR="000F2D2E" w:rsidRPr="00AE2941" w:rsidRDefault="008A4E08" w:rsidP="00C94D08">
            <w:pPr>
              <w:widowControl/>
              <w:spacing w:line="460" w:lineRule="exact"/>
              <w:jc w:val="center"/>
              <w:rPr>
                <w:rFonts w:ascii="標楷體" w:eastAsia="標楷體" w:hAnsi="標楷體"/>
                <w:kern w:val="0"/>
                <w:sz w:val="28"/>
                <w:szCs w:val="28"/>
              </w:rPr>
            </w:pPr>
            <w:r w:rsidRPr="00AE2941">
              <w:rPr>
                <w:rFonts w:ascii="標楷體" w:eastAsia="標楷體" w:hAnsi="標楷體" w:cs="Arial" w:hint="eastAsia"/>
                <w:kern w:val="24"/>
                <w:sz w:val="28"/>
                <w:szCs w:val="28"/>
              </w:rPr>
              <w:t>09:00-11:00</w:t>
            </w:r>
          </w:p>
        </w:tc>
        <w:tc>
          <w:tcPr>
            <w:tcW w:w="3430" w:type="dxa"/>
          </w:tcPr>
          <w:p w:rsidR="00B41AF9"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課程五</w:t>
            </w:r>
          </w:p>
          <w:p w:rsidR="000F2D2E"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《服務學習延續生活－微電影》</w:t>
            </w:r>
          </w:p>
        </w:tc>
      </w:tr>
      <w:tr w:rsidR="00AE2941" w:rsidRPr="00AE2941" w:rsidTr="00031B39">
        <w:trPr>
          <w:trHeight w:val="70"/>
          <w:jc w:val="center"/>
        </w:trPr>
        <w:tc>
          <w:tcPr>
            <w:tcW w:w="1838" w:type="dxa"/>
          </w:tcPr>
          <w:p w:rsidR="000F2D2E" w:rsidRPr="00AE2941" w:rsidRDefault="00B41AF9" w:rsidP="00C94D08">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9:10-10:30</w:t>
            </w:r>
          </w:p>
        </w:tc>
        <w:tc>
          <w:tcPr>
            <w:tcW w:w="3119" w:type="dxa"/>
          </w:tcPr>
          <w:p w:rsidR="00B41AF9"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課程</w:t>
            </w:r>
            <w:proofErr w:type="gramStart"/>
            <w:r w:rsidRPr="00AE2941">
              <w:rPr>
                <w:rFonts w:ascii="標楷體" w:eastAsia="標楷體" w:hAnsi="標楷體" w:hint="eastAsia"/>
                <w:kern w:val="0"/>
                <w:sz w:val="28"/>
                <w:szCs w:val="28"/>
              </w:rPr>
              <w:t>一</w:t>
            </w:r>
            <w:proofErr w:type="gramEnd"/>
          </w:p>
          <w:p w:rsidR="000F2D2E" w:rsidRPr="00AE2941" w:rsidRDefault="00B41AF9" w:rsidP="0067678A">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w:t>
            </w:r>
            <w:r w:rsidR="0067678A" w:rsidRPr="00AE2941">
              <w:rPr>
                <w:rFonts w:ascii="標楷體" w:eastAsia="標楷體" w:hAnsi="標楷體" w:hint="eastAsia"/>
                <w:kern w:val="0"/>
                <w:sz w:val="28"/>
                <w:szCs w:val="28"/>
              </w:rPr>
              <w:t>服務學習</w:t>
            </w:r>
            <w:r w:rsidRPr="00AE2941">
              <w:rPr>
                <w:rFonts w:ascii="標楷體" w:eastAsia="標楷體" w:hAnsi="標楷體" w:hint="eastAsia"/>
                <w:kern w:val="0"/>
                <w:sz w:val="28"/>
                <w:szCs w:val="28"/>
              </w:rPr>
              <w:t>反思活動設計與帶領》</w:t>
            </w:r>
          </w:p>
        </w:tc>
        <w:tc>
          <w:tcPr>
            <w:tcW w:w="1842" w:type="dxa"/>
          </w:tcPr>
          <w:p w:rsidR="000F2D2E" w:rsidRPr="00AE2941" w:rsidRDefault="008A4E08" w:rsidP="00C94D08">
            <w:pPr>
              <w:widowControl/>
              <w:spacing w:line="460" w:lineRule="exact"/>
              <w:jc w:val="center"/>
              <w:rPr>
                <w:rFonts w:ascii="標楷體" w:eastAsia="標楷體" w:hAnsi="標楷體"/>
                <w:kern w:val="0"/>
                <w:sz w:val="28"/>
                <w:szCs w:val="28"/>
              </w:rPr>
            </w:pPr>
            <w:r w:rsidRPr="00AE2941">
              <w:rPr>
                <w:rFonts w:ascii="標楷體" w:eastAsia="標楷體" w:hAnsi="標楷體" w:cs="Arial" w:hint="eastAsia"/>
                <w:kern w:val="24"/>
                <w:sz w:val="28"/>
                <w:szCs w:val="28"/>
              </w:rPr>
              <w:t>11:00-12:00</w:t>
            </w:r>
          </w:p>
        </w:tc>
        <w:tc>
          <w:tcPr>
            <w:tcW w:w="3430" w:type="dxa"/>
          </w:tcPr>
          <w:p w:rsidR="00B41AF9"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分組演練實作二</w:t>
            </w:r>
          </w:p>
          <w:p w:rsidR="000F2D2E"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《短片實作工作坊》</w:t>
            </w:r>
          </w:p>
        </w:tc>
      </w:tr>
      <w:tr w:rsidR="00AE2941" w:rsidRPr="00AE2941" w:rsidTr="00031B39">
        <w:trPr>
          <w:trHeight w:val="492"/>
          <w:jc w:val="center"/>
        </w:trPr>
        <w:tc>
          <w:tcPr>
            <w:tcW w:w="1838" w:type="dxa"/>
          </w:tcPr>
          <w:p w:rsidR="000F2D2E" w:rsidRPr="00AE2941" w:rsidRDefault="00B41AF9" w:rsidP="00C94D08">
            <w:pPr>
              <w:widowControl/>
              <w:spacing w:line="460" w:lineRule="exact"/>
              <w:jc w:val="center"/>
              <w:rPr>
                <w:rFonts w:ascii="標楷體" w:eastAsia="標楷體" w:hAnsi="標楷體" w:cs="Arial"/>
                <w:kern w:val="24"/>
                <w:sz w:val="28"/>
                <w:szCs w:val="28"/>
              </w:rPr>
            </w:pPr>
            <w:r w:rsidRPr="00AE2941">
              <w:rPr>
                <w:rFonts w:ascii="標楷體" w:eastAsia="標楷體" w:hAnsi="標楷體" w:cs="Arial" w:hint="eastAsia"/>
                <w:kern w:val="24"/>
                <w:sz w:val="28"/>
                <w:szCs w:val="28"/>
              </w:rPr>
              <w:t>10:30-12:30</w:t>
            </w:r>
          </w:p>
        </w:tc>
        <w:tc>
          <w:tcPr>
            <w:tcW w:w="3119" w:type="dxa"/>
          </w:tcPr>
          <w:p w:rsidR="00B41AF9"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課程二</w:t>
            </w:r>
          </w:p>
          <w:p w:rsidR="000F2D2E"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《團體領導力加值》</w:t>
            </w:r>
          </w:p>
        </w:tc>
        <w:tc>
          <w:tcPr>
            <w:tcW w:w="1842" w:type="dxa"/>
          </w:tcPr>
          <w:p w:rsidR="000F2D2E" w:rsidRPr="00AE2941" w:rsidRDefault="00B41AF9" w:rsidP="00C94D08">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12:00-13:00</w:t>
            </w:r>
          </w:p>
        </w:tc>
        <w:tc>
          <w:tcPr>
            <w:tcW w:w="3430" w:type="dxa"/>
          </w:tcPr>
          <w:p w:rsidR="000F2D2E" w:rsidRPr="00AE2941" w:rsidRDefault="00B41AF9" w:rsidP="003333F0">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午膳</w:t>
            </w:r>
          </w:p>
        </w:tc>
      </w:tr>
      <w:tr w:rsidR="00AE2941" w:rsidRPr="00AE2941" w:rsidTr="00031B39">
        <w:trPr>
          <w:trHeight w:val="668"/>
          <w:jc w:val="center"/>
        </w:trPr>
        <w:tc>
          <w:tcPr>
            <w:tcW w:w="1838" w:type="dxa"/>
          </w:tcPr>
          <w:p w:rsidR="000F2D2E" w:rsidRPr="00AE2941" w:rsidRDefault="00B41AF9" w:rsidP="00EF59E6">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w:t>
            </w:r>
            <w:r w:rsidR="00EF59E6" w:rsidRPr="00AE2941">
              <w:rPr>
                <w:rFonts w:ascii="標楷體" w:eastAsia="標楷體" w:hAnsi="標楷體" w:cs="Arial" w:hint="eastAsia"/>
                <w:kern w:val="24"/>
                <w:sz w:val="28"/>
                <w:szCs w:val="28"/>
              </w:rPr>
              <w:t>2</w:t>
            </w:r>
            <w:r w:rsidRPr="00AE2941">
              <w:rPr>
                <w:rFonts w:ascii="標楷體" w:eastAsia="標楷體" w:hAnsi="標楷體" w:cs="Arial" w:hint="eastAsia"/>
                <w:kern w:val="24"/>
                <w:sz w:val="28"/>
                <w:szCs w:val="28"/>
              </w:rPr>
              <w:t>:30-13:30</w:t>
            </w:r>
          </w:p>
        </w:tc>
        <w:tc>
          <w:tcPr>
            <w:tcW w:w="3119" w:type="dxa"/>
          </w:tcPr>
          <w:p w:rsidR="00B41AF9"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午膳</w:t>
            </w:r>
          </w:p>
          <w:p w:rsidR="000F2D2E" w:rsidRPr="00AE2941" w:rsidRDefault="000F2D2E" w:rsidP="0065032D">
            <w:pPr>
              <w:widowControl/>
              <w:spacing w:line="460" w:lineRule="exact"/>
              <w:jc w:val="center"/>
              <w:rPr>
                <w:rFonts w:ascii="標楷體" w:eastAsia="標楷體" w:hAnsi="標楷體"/>
                <w:kern w:val="0"/>
                <w:sz w:val="28"/>
                <w:szCs w:val="28"/>
              </w:rPr>
            </w:pPr>
          </w:p>
        </w:tc>
        <w:tc>
          <w:tcPr>
            <w:tcW w:w="1842" w:type="dxa"/>
            <w:tcBorders>
              <w:bottom w:val="single" w:sz="4" w:space="0" w:color="auto"/>
            </w:tcBorders>
          </w:tcPr>
          <w:p w:rsidR="000F2D2E" w:rsidRPr="00AE2941" w:rsidRDefault="00B41AF9" w:rsidP="00C94D08">
            <w:pPr>
              <w:widowControl/>
              <w:spacing w:line="460" w:lineRule="exact"/>
              <w:jc w:val="center"/>
              <w:rPr>
                <w:rFonts w:ascii="標楷體" w:eastAsia="標楷體" w:hAnsi="標楷體"/>
                <w:kern w:val="0"/>
                <w:sz w:val="28"/>
                <w:szCs w:val="28"/>
              </w:rPr>
            </w:pPr>
            <w:r w:rsidRPr="00AE2941">
              <w:rPr>
                <w:rFonts w:ascii="標楷體" w:eastAsia="標楷體" w:hAnsi="標楷體" w:cs="Arial" w:hint="eastAsia"/>
                <w:kern w:val="24"/>
                <w:sz w:val="28"/>
                <w:szCs w:val="28"/>
              </w:rPr>
              <w:t>13:00-15:00</w:t>
            </w:r>
          </w:p>
        </w:tc>
        <w:tc>
          <w:tcPr>
            <w:tcW w:w="3430" w:type="dxa"/>
            <w:tcBorders>
              <w:bottom w:val="single" w:sz="4" w:space="0" w:color="auto"/>
            </w:tcBorders>
          </w:tcPr>
          <w:p w:rsidR="00B41AF9"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課程六</w:t>
            </w:r>
          </w:p>
          <w:p w:rsidR="000F2D2E" w:rsidRPr="00AE2941" w:rsidRDefault="00B41AF9" w:rsidP="000202D4">
            <w:pPr>
              <w:widowControl/>
              <w:spacing w:line="460" w:lineRule="exact"/>
              <w:jc w:val="center"/>
              <w:rPr>
                <w:rFonts w:ascii="標楷體" w:eastAsia="標楷體" w:hAnsi="標楷體" w:cs="Arial"/>
                <w:kern w:val="24"/>
                <w:sz w:val="28"/>
                <w:szCs w:val="28"/>
              </w:rPr>
            </w:pPr>
            <w:r w:rsidRPr="00AE2941">
              <w:rPr>
                <w:rFonts w:ascii="標楷體" w:eastAsia="標楷體" w:hAnsi="標楷體" w:hint="eastAsia"/>
                <w:kern w:val="0"/>
                <w:sz w:val="28"/>
                <w:szCs w:val="28"/>
              </w:rPr>
              <w:t>《資源整合與運用規劃》</w:t>
            </w:r>
          </w:p>
        </w:tc>
      </w:tr>
      <w:tr w:rsidR="00AE2941" w:rsidRPr="00AE2941" w:rsidTr="00031B39">
        <w:trPr>
          <w:trHeight w:val="70"/>
          <w:jc w:val="center"/>
        </w:trPr>
        <w:tc>
          <w:tcPr>
            <w:tcW w:w="1838" w:type="dxa"/>
          </w:tcPr>
          <w:p w:rsidR="003333F0" w:rsidRPr="00AE2941" w:rsidRDefault="00B41AF9" w:rsidP="00C94D08">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13:30-15:30</w:t>
            </w:r>
          </w:p>
        </w:tc>
        <w:tc>
          <w:tcPr>
            <w:tcW w:w="3119" w:type="dxa"/>
          </w:tcPr>
          <w:p w:rsidR="00B41AF9"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課程</w:t>
            </w:r>
            <w:proofErr w:type="gramStart"/>
            <w:r w:rsidRPr="00AE2941">
              <w:rPr>
                <w:rFonts w:ascii="標楷體" w:eastAsia="標楷體" w:hAnsi="標楷體" w:hint="eastAsia"/>
                <w:kern w:val="0"/>
                <w:sz w:val="28"/>
                <w:szCs w:val="28"/>
              </w:rPr>
              <w:t>三</w:t>
            </w:r>
            <w:proofErr w:type="gramEnd"/>
          </w:p>
          <w:p w:rsidR="00373228" w:rsidRPr="00AE2941" w:rsidRDefault="000A7752" w:rsidP="00031B39">
            <w:pPr>
              <w:widowControl/>
              <w:tabs>
                <w:tab w:val="left" w:pos="960"/>
                <w:tab w:val="center" w:pos="1419"/>
              </w:tabs>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《服務學習勸募與行銷》</w:t>
            </w:r>
          </w:p>
        </w:tc>
        <w:tc>
          <w:tcPr>
            <w:tcW w:w="1842" w:type="dxa"/>
            <w:vMerge w:val="restart"/>
            <w:tcBorders>
              <w:right w:val="single" w:sz="4" w:space="0" w:color="auto"/>
            </w:tcBorders>
          </w:tcPr>
          <w:p w:rsidR="003333F0" w:rsidRPr="00AE2941" w:rsidRDefault="00B41AF9" w:rsidP="00AB654C">
            <w:pPr>
              <w:widowControl/>
              <w:spacing w:line="460" w:lineRule="exact"/>
              <w:jc w:val="center"/>
              <w:rPr>
                <w:rFonts w:ascii="標楷體" w:eastAsia="標楷體" w:hAnsi="標楷體"/>
                <w:kern w:val="0"/>
                <w:sz w:val="28"/>
                <w:szCs w:val="28"/>
              </w:rPr>
            </w:pPr>
            <w:r w:rsidRPr="00AE2941">
              <w:rPr>
                <w:rFonts w:ascii="標楷體" w:eastAsia="標楷體" w:hAnsi="標楷體" w:cs="Arial" w:hint="eastAsia"/>
                <w:kern w:val="24"/>
                <w:sz w:val="28"/>
                <w:szCs w:val="28"/>
              </w:rPr>
              <w:t>15:00-16:</w:t>
            </w:r>
            <w:r w:rsidR="00AB654C" w:rsidRPr="00AE2941">
              <w:rPr>
                <w:rFonts w:ascii="標楷體" w:eastAsia="標楷體" w:hAnsi="標楷體" w:cs="Arial" w:hint="eastAsia"/>
                <w:kern w:val="24"/>
                <w:sz w:val="28"/>
                <w:szCs w:val="28"/>
              </w:rPr>
              <w:t>2</w:t>
            </w:r>
            <w:r w:rsidRPr="00AE2941">
              <w:rPr>
                <w:rFonts w:ascii="標楷體" w:eastAsia="標楷體" w:hAnsi="標楷體" w:cs="Arial" w:hint="eastAsia"/>
                <w:kern w:val="24"/>
                <w:sz w:val="28"/>
                <w:szCs w:val="28"/>
              </w:rPr>
              <w:t>0</w:t>
            </w:r>
          </w:p>
        </w:tc>
        <w:tc>
          <w:tcPr>
            <w:tcW w:w="3430" w:type="dxa"/>
            <w:vMerge w:val="restart"/>
            <w:tcBorders>
              <w:left w:val="single" w:sz="4" w:space="0" w:color="auto"/>
            </w:tcBorders>
          </w:tcPr>
          <w:p w:rsidR="00AE2941" w:rsidRDefault="00B41AF9" w:rsidP="00AE2941">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分組演練實作二</w:t>
            </w:r>
          </w:p>
          <w:p w:rsidR="00B41AF9" w:rsidRPr="00AE2941" w:rsidRDefault="00B41AF9" w:rsidP="00AE2941">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《實踐方案建議與調整》</w:t>
            </w:r>
          </w:p>
          <w:p w:rsidR="00B41AF9" w:rsidRPr="00AE2941" w:rsidRDefault="00B41AF9" w:rsidP="00B41AF9">
            <w:pPr>
              <w:widowControl/>
              <w:numPr>
                <w:ilvl w:val="0"/>
                <w:numId w:val="39"/>
              </w:numPr>
              <w:spacing w:line="460" w:lineRule="exact"/>
              <w:rPr>
                <w:rFonts w:ascii="標楷體" w:eastAsia="標楷體" w:hAnsi="標楷體" w:cs="Arial"/>
                <w:kern w:val="24"/>
                <w:sz w:val="28"/>
                <w:szCs w:val="28"/>
              </w:rPr>
            </w:pPr>
            <w:r w:rsidRPr="00AE2941">
              <w:rPr>
                <w:rFonts w:ascii="標楷體" w:eastAsia="標楷體" w:hAnsi="標楷體" w:cs="Arial" w:hint="eastAsia"/>
                <w:kern w:val="24"/>
                <w:sz w:val="28"/>
                <w:szCs w:val="28"/>
              </w:rPr>
              <w:t>小組</w:t>
            </w:r>
            <w:r w:rsidR="000202D4" w:rsidRPr="00AE2941">
              <w:rPr>
                <w:rFonts w:ascii="標楷體" w:eastAsia="標楷體" w:hAnsi="標楷體" w:cs="Arial" w:hint="eastAsia"/>
                <w:kern w:val="24"/>
                <w:sz w:val="28"/>
                <w:szCs w:val="28"/>
              </w:rPr>
              <w:t>服務學習方案建議與調整</w:t>
            </w:r>
          </w:p>
          <w:p w:rsidR="003333F0" w:rsidRPr="00AE2941" w:rsidRDefault="000202D4" w:rsidP="000202D4">
            <w:pPr>
              <w:pStyle w:val="a9"/>
              <w:widowControl/>
              <w:numPr>
                <w:ilvl w:val="0"/>
                <w:numId w:val="39"/>
              </w:numPr>
              <w:spacing w:line="460" w:lineRule="exact"/>
              <w:ind w:leftChars="0"/>
              <w:rPr>
                <w:rFonts w:ascii="標楷體" w:eastAsia="標楷體" w:hAnsi="標楷體"/>
                <w:kern w:val="0"/>
                <w:sz w:val="28"/>
                <w:szCs w:val="28"/>
              </w:rPr>
            </w:pPr>
            <w:r w:rsidRPr="00AE2941">
              <w:rPr>
                <w:rFonts w:ascii="標楷體" w:eastAsia="標楷體" w:hAnsi="標楷體" w:cs="Arial" w:hint="eastAsia"/>
                <w:kern w:val="24"/>
                <w:sz w:val="28"/>
                <w:szCs w:val="28"/>
              </w:rPr>
              <w:t>成果分享發表會</w:t>
            </w:r>
          </w:p>
        </w:tc>
      </w:tr>
      <w:tr w:rsidR="00AE2941" w:rsidRPr="00AE2941" w:rsidTr="00031B39">
        <w:trPr>
          <w:trHeight w:val="986"/>
          <w:jc w:val="center"/>
        </w:trPr>
        <w:tc>
          <w:tcPr>
            <w:tcW w:w="1838" w:type="dxa"/>
          </w:tcPr>
          <w:p w:rsidR="003333F0" w:rsidRPr="00AE2941" w:rsidRDefault="00B41AF9" w:rsidP="00B41AF9">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15:30-15:45</w:t>
            </w:r>
          </w:p>
        </w:tc>
        <w:tc>
          <w:tcPr>
            <w:tcW w:w="3119" w:type="dxa"/>
          </w:tcPr>
          <w:p w:rsidR="003333F0" w:rsidRPr="00AE2941" w:rsidRDefault="003333F0" w:rsidP="00031B39">
            <w:pPr>
              <w:widowControl/>
              <w:tabs>
                <w:tab w:val="left" w:pos="200"/>
                <w:tab w:val="center" w:pos="1419"/>
              </w:tabs>
              <w:spacing w:line="460" w:lineRule="exact"/>
              <w:rPr>
                <w:rFonts w:ascii="標楷體" w:eastAsia="標楷體" w:hAnsi="標楷體"/>
                <w:kern w:val="0"/>
                <w:sz w:val="28"/>
                <w:szCs w:val="28"/>
              </w:rPr>
            </w:pPr>
            <w:r w:rsidRPr="00AE2941">
              <w:rPr>
                <w:rFonts w:ascii="標楷體" w:eastAsia="標楷體" w:hAnsi="標楷體"/>
                <w:kern w:val="0"/>
                <w:sz w:val="28"/>
                <w:szCs w:val="28"/>
              </w:rPr>
              <w:tab/>
            </w:r>
            <w:r w:rsidR="00B41AF9" w:rsidRPr="00AE2941">
              <w:rPr>
                <w:rFonts w:ascii="標楷體" w:eastAsia="標楷體" w:hAnsi="標楷體" w:hint="eastAsia"/>
                <w:kern w:val="0"/>
                <w:sz w:val="28"/>
                <w:szCs w:val="28"/>
              </w:rPr>
              <w:t>休息小憩及主題抽籤</w:t>
            </w:r>
          </w:p>
        </w:tc>
        <w:tc>
          <w:tcPr>
            <w:tcW w:w="1842" w:type="dxa"/>
            <w:vMerge/>
            <w:tcBorders>
              <w:top w:val="dashed" w:sz="4" w:space="0" w:color="auto"/>
              <w:bottom w:val="single" w:sz="4" w:space="0" w:color="auto"/>
              <w:right w:val="single" w:sz="4" w:space="0" w:color="auto"/>
            </w:tcBorders>
          </w:tcPr>
          <w:p w:rsidR="003333F0" w:rsidRPr="00AE2941" w:rsidRDefault="003333F0" w:rsidP="003333F0">
            <w:pPr>
              <w:widowControl/>
              <w:spacing w:line="460" w:lineRule="exact"/>
              <w:jc w:val="center"/>
              <w:rPr>
                <w:rFonts w:ascii="標楷體" w:eastAsia="標楷體" w:hAnsi="標楷體"/>
                <w:kern w:val="0"/>
                <w:sz w:val="28"/>
                <w:szCs w:val="28"/>
              </w:rPr>
            </w:pPr>
          </w:p>
        </w:tc>
        <w:tc>
          <w:tcPr>
            <w:tcW w:w="3430" w:type="dxa"/>
            <w:vMerge/>
            <w:tcBorders>
              <w:top w:val="dashed" w:sz="4" w:space="0" w:color="auto"/>
              <w:left w:val="single" w:sz="4" w:space="0" w:color="auto"/>
              <w:bottom w:val="single" w:sz="4" w:space="0" w:color="auto"/>
            </w:tcBorders>
          </w:tcPr>
          <w:p w:rsidR="003333F0" w:rsidRPr="00AE2941" w:rsidRDefault="003333F0" w:rsidP="003333F0">
            <w:pPr>
              <w:widowControl/>
              <w:spacing w:line="460" w:lineRule="exact"/>
              <w:jc w:val="center"/>
              <w:rPr>
                <w:rFonts w:ascii="標楷體" w:eastAsia="標楷體" w:hAnsi="標楷體"/>
                <w:kern w:val="0"/>
                <w:sz w:val="28"/>
                <w:szCs w:val="28"/>
              </w:rPr>
            </w:pPr>
          </w:p>
        </w:tc>
      </w:tr>
      <w:tr w:rsidR="00AE2941" w:rsidRPr="00AE2941" w:rsidTr="00031B39">
        <w:trPr>
          <w:trHeight w:val="986"/>
          <w:jc w:val="center"/>
        </w:trPr>
        <w:tc>
          <w:tcPr>
            <w:tcW w:w="1838" w:type="dxa"/>
          </w:tcPr>
          <w:p w:rsidR="00B41AF9" w:rsidRPr="00AE2941" w:rsidRDefault="00B41AF9" w:rsidP="00C94D08">
            <w:pPr>
              <w:widowControl/>
              <w:spacing w:line="460" w:lineRule="exact"/>
              <w:jc w:val="center"/>
              <w:rPr>
                <w:rFonts w:ascii="標楷體" w:eastAsia="標楷體" w:hAnsi="標楷體" w:cs="Arial"/>
                <w:kern w:val="24"/>
                <w:sz w:val="28"/>
                <w:szCs w:val="28"/>
              </w:rPr>
            </w:pPr>
            <w:r w:rsidRPr="00AE2941">
              <w:rPr>
                <w:rFonts w:ascii="標楷體" w:eastAsia="標楷體" w:hAnsi="標楷體" w:cs="Arial" w:hint="eastAsia"/>
                <w:kern w:val="24"/>
                <w:sz w:val="28"/>
                <w:szCs w:val="28"/>
              </w:rPr>
              <w:t>15:45-17:45</w:t>
            </w:r>
          </w:p>
        </w:tc>
        <w:tc>
          <w:tcPr>
            <w:tcW w:w="3119" w:type="dxa"/>
          </w:tcPr>
          <w:p w:rsidR="000A7752" w:rsidRPr="00AE2941" w:rsidRDefault="00B41AF9" w:rsidP="00B41AF9">
            <w:pPr>
              <w:widowControl/>
              <w:tabs>
                <w:tab w:val="left" w:pos="960"/>
                <w:tab w:val="center" w:pos="1419"/>
              </w:tabs>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課程四</w:t>
            </w:r>
          </w:p>
          <w:p w:rsidR="00B41AF9" w:rsidRPr="00AE2941" w:rsidRDefault="000A7752" w:rsidP="000A7752">
            <w:pPr>
              <w:widowControl/>
              <w:tabs>
                <w:tab w:val="left" w:pos="960"/>
                <w:tab w:val="center" w:pos="1419"/>
              </w:tabs>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《服務行銷案例分享》</w:t>
            </w:r>
          </w:p>
        </w:tc>
        <w:tc>
          <w:tcPr>
            <w:tcW w:w="1842" w:type="dxa"/>
            <w:tcBorders>
              <w:top w:val="dashed" w:sz="4" w:space="0" w:color="auto"/>
              <w:bottom w:val="single" w:sz="4" w:space="0" w:color="auto"/>
              <w:right w:val="single" w:sz="4" w:space="0" w:color="auto"/>
            </w:tcBorders>
          </w:tcPr>
          <w:p w:rsidR="00B41AF9" w:rsidRPr="00AE2941" w:rsidRDefault="00B41AF9" w:rsidP="00AB654C">
            <w:pPr>
              <w:widowControl/>
              <w:spacing w:line="460" w:lineRule="exact"/>
              <w:jc w:val="center"/>
              <w:rPr>
                <w:rFonts w:ascii="標楷體" w:eastAsia="標楷體" w:hAnsi="標楷體"/>
                <w:kern w:val="0"/>
                <w:sz w:val="28"/>
                <w:szCs w:val="28"/>
              </w:rPr>
            </w:pPr>
            <w:r w:rsidRPr="00AE2941">
              <w:rPr>
                <w:rFonts w:ascii="標楷體" w:eastAsia="標楷體" w:hAnsi="標楷體" w:cs="Arial" w:hint="eastAsia"/>
                <w:kern w:val="24"/>
                <w:sz w:val="28"/>
                <w:szCs w:val="28"/>
              </w:rPr>
              <w:t>16:</w:t>
            </w:r>
            <w:r w:rsidR="00AB654C" w:rsidRPr="00AE2941">
              <w:rPr>
                <w:rFonts w:ascii="標楷體" w:eastAsia="標楷體" w:hAnsi="標楷體" w:cs="Arial" w:hint="eastAsia"/>
                <w:kern w:val="24"/>
                <w:sz w:val="28"/>
                <w:szCs w:val="28"/>
              </w:rPr>
              <w:t>2</w:t>
            </w:r>
            <w:r w:rsidRPr="00AE2941">
              <w:rPr>
                <w:rFonts w:ascii="標楷體" w:eastAsia="標楷體" w:hAnsi="標楷體" w:cs="Arial" w:hint="eastAsia"/>
                <w:kern w:val="24"/>
                <w:sz w:val="28"/>
                <w:szCs w:val="28"/>
              </w:rPr>
              <w:t>0-1</w:t>
            </w:r>
            <w:r w:rsidR="000202D4" w:rsidRPr="00AE2941">
              <w:rPr>
                <w:rFonts w:ascii="標楷體" w:eastAsia="標楷體" w:hAnsi="標楷體" w:cs="Arial"/>
                <w:kern w:val="24"/>
                <w:sz w:val="28"/>
                <w:szCs w:val="28"/>
              </w:rPr>
              <w:t>6</w:t>
            </w:r>
            <w:r w:rsidRPr="00AE2941">
              <w:rPr>
                <w:rFonts w:ascii="標楷體" w:eastAsia="標楷體" w:hAnsi="標楷體" w:cs="Arial" w:hint="eastAsia"/>
                <w:kern w:val="24"/>
                <w:sz w:val="28"/>
                <w:szCs w:val="28"/>
              </w:rPr>
              <w:t>:</w:t>
            </w:r>
            <w:r w:rsidR="00AB654C" w:rsidRPr="00AE2941">
              <w:rPr>
                <w:rFonts w:ascii="標楷體" w:eastAsia="標楷體" w:hAnsi="標楷體" w:cs="Arial" w:hint="eastAsia"/>
                <w:kern w:val="24"/>
                <w:sz w:val="28"/>
                <w:szCs w:val="28"/>
              </w:rPr>
              <w:t>4</w:t>
            </w:r>
            <w:r w:rsidRPr="00AE2941">
              <w:rPr>
                <w:rFonts w:ascii="標楷體" w:eastAsia="標楷體" w:hAnsi="標楷體" w:cs="Arial" w:hint="eastAsia"/>
                <w:kern w:val="24"/>
                <w:sz w:val="28"/>
                <w:szCs w:val="28"/>
              </w:rPr>
              <w:t>0</w:t>
            </w:r>
          </w:p>
        </w:tc>
        <w:tc>
          <w:tcPr>
            <w:tcW w:w="3430" w:type="dxa"/>
            <w:tcBorders>
              <w:top w:val="dashed" w:sz="4" w:space="0" w:color="auto"/>
              <w:left w:val="single" w:sz="4" w:space="0" w:color="auto"/>
              <w:bottom w:val="single" w:sz="4" w:space="0" w:color="auto"/>
            </w:tcBorders>
          </w:tcPr>
          <w:p w:rsidR="00B41AF9" w:rsidRPr="00AE2941" w:rsidRDefault="00B41AF9" w:rsidP="00B41AF9">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綜合座談暨大合照</w:t>
            </w:r>
          </w:p>
        </w:tc>
      </w:tr>
      <w:tr w:rsidR="00AE2941" w:rsidRPr="00AE2941" w:rsidTr="00031B39">
        <w:trPr>
          <w:trHeight w:val="492"/>
          <w:jc w:val="center"/>
        </w:trPr>
        <w:tc>
          <w:tcPr>
            <w:tcW w:w="1838" w:type="dxa"/>
          </w:tcPr>
          <w:p w:rsidR="003333F0" w:rsidRPr="00AE2941" w:rsidRDefault="003333F0" w:rsidP="00C94D08">
            <w:pPr>
              <w:widowControl/>
              <w:spacing w:line="460" w:lineRule="exact"/>
              <w:jc w:val="center"/>
              <w:rPr>
                <w:rFonts w:ascii="標楷體" w:eastAsia="標楷體" w:hAnsi="標楷體" w:cs="Arial"/>
                <w:kern w:val="24"/>
                <w:sz w:val="28"/>
                <w:szCs w:val="28"/>
              </w:rPr>
            </w:pPr>
            <w:r w:rsidRPr="00AE2941">
              <w:rPr>
                <w:rFonts w:ascii="標楷體" w:eastAsia="標楷體" w:hAnsi="標楷體" w:cs="Arial" w:hint="eastAsia"/>
                <w:kern w:val="24"/>
                <w:sz w:val="28"/>
                <w:szCs w:val="28"/>
              </w:rPr>
              <w:t>17:45-19:00</w:t>
            </w:r>
          </w:p>
        </w:tc>
        <w:tc>
          <w:tcPr>
            <w:tcW w:w="3119" w:type="dxa"/>
          </w:tcPr>
          <w:p w:rsidR="003333F0" w:rsidRPr="00AE2941" w:rsidRDefault="003333F0" w:rsidP="00C94D08">
            <w:pPr>
              <w:widowControl/>
              <w:spacing w:line="460" w:lineRule="exact"/>
              <w:jc w:val="center"/>
              <w:rPr>
                <w:rFonts w:ascii="標楷體" w:eastAsia="標楷體" w:hAnsi="標楷體"/>
                <w:kern w:val="0"/>
                <w:sz w:val="28"/>
                <w:szCs w:val="28"/>
              </w:rPr>
            </w:pPr>
            <w:proofErr w:type="gramStart"/>
            <w:r w:rsidRPr="00AE2941">
              <w:rPr>
                <w:rFonts w:ascii="標楷體" w:eastAsia="標楷體" w:hAnsi="標楷體" w:hint="eastAsia"/>
                <w:kern w:val="0"/>
                <w:sz w:val="28"/>
                <w:szCs w:val="28"/>
              </w:rPr>
              <w:t>晚膳及</w:t>
            </w:r>
            <w:proofErr w:type="gramEnd"/>
            <w:r w:rsidRPr="00AE2941">
              <w:rPr>
                <w:rFonts w:ascii="標楷體" w:eastAsia="標楷體" w:hAnsi="標楷體" w:hint="eastAsia"/>
                <w:kern w:val="0"/>
                <w:sz w:val="28"/>
                <w:szCs w:val="28"/>
              </w:rPr>
              <w:t>交流</w:t>
            </w:r>
          </w:p>
        </w:tc>
        <w:tc>
          <w:tcPr>
            <w:tcW w:w="1842" w:type="dxa"/>
            <w:vMerge w:val="restart"/>
            <w:tcBorders>
              <w:top w:val="single" w:sz="4" w:space="0" w:color="auto"/>
            </w:tcBorders>
          </w:tcPr>
          <w:p w:rsidR="003333F0" w:rsidRPr="00AE2941" w:rsidRDefault="000202D4" w:rsidP="00AB654C">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16</w:t>
            </w:r>
            <w:r w:rsidR="003333F0" w:rsidRPr="00AE2941">
              <w:rPr>
                <w:rFonts w:ascii="標楷體" w:eastAsia="標楷體" w:hAnsi="標楷體" w:hint="eastAsia"/>
                <w:kern w:val="0"/>
                <w:sz w:val="28"/>
                <w:szCs w:val="28"/>
              </w:rPr>
              <w:t>:</w:t>
            </w:r>
            <w:r w:rsidR="00AB654C" w:rsidRPr="00AE2941">
              <w:rPr>
                <w:rFonts w:ascii="標楷體" w:eastAsia="標楷體" w:hAnsi="標楷體" w:hint="eastAsia"/>
                <w:kern w:val="0"/>
                <w:sz w:val="28"/>
                <w:szCs w:val="28"/>
              </w:rPr>
              <w:t>4</w:t>
            </w:r>
            <w:r w:rsidR="003333F0" w:rsidRPr="00AE2941">
              <w:rPr>
                <w:rFonts w:ascii="標楷體" w:eastAsia="標楷體" w:hAnsi="標楷體" w:hint="eastAsia"/>
                <w:kern w:val="0"/>
                <w:sz w:val="28"/>
                <w:szCs w:val="28"/>
              </w:rPr>
              <w:t>0-</w:t>
            </w:r>
          </w:p>
        </w:tc>
        <w:tc>
          <w:tcPr>
            <w:tcW w:w="3430" w:type="dxa"/>
            <w:vMerge w:val="restart"/>
            <w:tcBorders>
              <w:top w:val="single" w:sz="4" w:space="0" w:color="auto"/>
            </w:tcBorders>
          </w:tcPr>
          <w:p w:rsidR="003333F0" w:rsidRPr="00AE2941" w:rsidRDefault="003333F0" w:rsidP="0065032D">
            <w:pPr>
              <w:widowControl/>
              <w:spacing w:line="46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賦歸</w:t>
            </w:r>
          </w:p>
        </w:tc>
      </w:tr>
      <w:tr w:rsidR="00AE2941" w:rsidRPr="00AE2941" w:rsidTr="00031B39">
        <w:trPr>
          <w:trHeight w:val="967"/>
          <w:jc w:val="center"/>
        </w:trPr>
        <w:tc>
          <w:tcPr>
            <w:tcW w:w="1838" w:type="dxa"/>
          </w:tcPr>
          <w:p w:rsidR="003333F0" w:rsidRPr="00AE2941" w:rsidRDefault="003333F0" w:rsidP="00C94D08">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19:00-21:00</w:t>
            </w:r>
          </w:p>
        </w:tc>
        <w:tc>
          <w:tcPr>
            <w:tcW w:w="3119" w:type="dxa"/>
          </w:tcPr>
          <w:p w:rsidR="003333F0" w:rsidRPr="00AE2941" w:rsidRDefault="003333F0" w:rsidP="00031B39">
            <w:pPr>
              <w:widowControl/>
              <w:tabs>
                <w:tab w:val="left" w:pos="960"/>
                <w:tab w:val="center" w:pos="1419"/>
              </w:tabs>
              <w:spacing w:line="460" w:lineRule="exact"/>
              <w:rPr>
                <w:rFonts w:ascii="標楷體" w:eastAsia="標楷體" w:hAnsi="標楷體"/>
                <w:kern w:val="0"/>
                <w:sz w:val="28"/>
                <w:szCs w:val="28"/>
              </w:rPr>
            </w:pPr>
            <w:r w:rsidRPr="00AE2941">
              <w:rPr>
                <w:rFonts w:ascii="標楷體" w:eastAsia="標楷體" w:hAnsi="標楷體" w:hint="eastAsia"/>
                <w:kern w:val="0"/>
                <w:sz w:val="28"/>
                <w:szCs w:val="28"/>
              </w:rPr>
              <w:t>分組演練實作</w:t>
            </w:r>
            <w:proofErr w:type="gramStart"/>
            <w:r w:rsidRPr="00AE2941">
              <w:rPr>
                <w:rFonts w:ascii="標楷體" w:eastAsia="標楷體" w:hAnsi="標楷體" w:hint="eastAsia"/>
                <w:kern w:val="0"/>
                <w:sz w:val="28"/>
                <w:szCs w:val="28"/>
              </w:rPr>
              <w:t>一</w:t>
            </w:r>
            <w:proofErr w:type="gramEnd"/>
            <w:r w:rsidRPr="00AE2941">
              <w:rPr>
                <w:rFonts w:ascii="標楷體" w:eastAsia="標楷體" w:hAnsi="標楷體"/>
                <w:kern w:val="0"/>
                <w:sz w:val="28"/>
                <w:szCs w:val="28"/>
              </w:rPr>
              <w:br/>
              <w:t>《實踐方案</w:t>
            </w:r>
            <w:r w:rsidRPr="00AE2941">
              <w:rPr>
                <w:rFonts w:ascii="標楷體" w:eastAsia="標楷體" w:hAnsi="標楷體" w:hint="eastAsia"/>
                <w:kern w:val="0"/>
                <w:sz w:val="28"/>
                <w:szCs w:val="28"/>
              </w:rPr>
              <w:t>撰寫與修正</w:t>
            </w:r>
            <w:r w:rsidRPr="00AE2941">
              <w:rPr>
                <w:rFonts w:ascii="標楷體" w:eastAsia="標楷體" w:hAnsi="標楷體"/>
                <w:kern w:val="0"/>
                <w:sz w:val="28"/>
                <w:szCs w:val="28"/>
              </w:rPr>
              <w:t>》</w:t>
            </w:r>
          </w:p>
          <w:p w:rsidR="003333F0" w:rsidRPr="00AE2941" w:rsidRDefault="003333F0" w:rsidP="00031B39">
            <w:pPr>
              <w:widowControl/>
              <w:spacing w:line="460" w:lineRule="exact"/>
              <w:rPr>
                <w:rFonts w:ascii="標楷體" w:eastAsia="標楷體" w:hAnsi="標楷體"/>
                <w:kern w:val="0"/>
                <w:sz w:val="28"/>
                <w:szCs w:val="28"/>
              </w:rPr>
            </w:pPr>
            <w:r w:rsidRPr="00AE2941">
              <w:rPr>
                <w:rFonts w:ascii="標楷體" w:eastAsia="標楷體" w:hAnsi="標楷體" w:cs="Arial" w:hint="eastAsia"/>
                <w:kern w:val="24"/>
                <w:sz w:val="28"/>
                <w:szCs w:val="28"/>
              </w:rPr>
              <w:t>-</w:t>
            </w:r>
            <w:r w:rsidR="00C22AE8" w:rsidRPr="00AE2941">
              <w:rPr>
                <w:rFonts w:ascii="標楷體" w:eastAsia="標楷體" w:hAnsi="標楷體" w:cs="Arial" w:hint="eastAsia"/>
                <w:kern w:val="24"/>
                <w:sz w:val="28"/>
                <w:szCs w:val="28"/>
              </w:rPr>
              <w:t>由專業</w:t>
            </w:r>
            <w:r w:rsidRPr="00AE2941">
              <w:rPr>
                <w:rFonts w:ascii="標楷體" w:eastAsia="標楷體" w:hAnsi="標楷體" w:cs="Arial" w:hint="eastAsia"/>
                <w:kern w:val="24"/>
                <w:sz w:val="28"/>
                <w:szCs w:val="28"/>
              </w:rPr>
              <w:t>輔導</w:t>
            </w:r>
            <w:r w:rsidR="004D33FE" w:rsidRPr="00AE2941">
              <w:rPr>
                <w:rFonts w:ascii="標楷體" w:eastAsia="標楷體" w:hAnsi="標楷體" w:cs="Arial" w:hint="eastAsia"/>
                <w:kern w:val="24"/>
                <w:sz w:val="28"/>
                <w:szCs w:val="28"/>
              </w:rPr>
              <w:t>業</w:t>
            </w:r>
            <w:r w:rsidRPr="00AE2941">
              <w:rPr>
                <w:rFonts w:ascii="標楷體" w:eastAsia="標楷體" w:hAnsi="標楷體" w:cs="Arial" w:hint="eastAsia"/>
                <w:kern w:val="24"/>
                <w:sz w:val="28"/>
                <w:szCs w:val="28"/>
              </w:rPr>
              <w:t>師帶領-</w:t>
            </w:r>
          </w:p>
        </w:tc>
        <w:tc>
          <w:tcPr>
            <w:tcW w:w="1842" w:type="dxa"/>
            <w:vMerge/>
          </w:tcPr>
          <w:p w:rsidR="003333F0" w:rsidRPr="00AE2941" w:rsidRDefault="003333F0" w:rsidP="00C94D08">
            <w:pPr>
              <w:widowControl/>
              <w:spacing w:line="460" w:lineRule="exact"/>
              <w:jc w:val="center"/>
              <w:rPr>
                <w:rFonts w:ascii="標楷體" w:eastAsia="標楷體" w:hAnsi="標楷體"/>
                <w:kern w:val="0"/>
                <w:sz w:val="28"/>
                <w:szCs w:val="28"/>
              </w:rPr>
            </w:pPr>
          </w:p>
        </w:tc>
        <w:tc>
          <w:tcPr>
            <w:tcW w:w="3430" w:type="dxa"/>
            <w:vMerge/>
          </w:tcPr>
          <w:p w:rsidR="003333F0" w:rsidRPr="00AE2941" w:rsidRDefault="003333F0" w:rsidP="00C94D08">
            <w:pPr>
              <w:widowControl/>
              <w:spacing w:line="460" w:lineRule="exact"/>
              <w:jc w:val="center"/>
              <w:rPr>
                <w:rFonts w:ascii="標楷體" w:eastAsia="標楷體" w:hAnsi="標楷體"/>
                <w:kern w:val="0"/>
                <w:sz w:val="28"/>
                <w:szCs w:val="28"/>
              </w:rPr>
            </w:pPr>
          </w:p>
        </w:tc>
      </w:tr>
      <w:tr w:rsidR="00AE2941" w:rsidRPr="00AE2941" w:rsidTr="00031B39">
        <w:trPr>
          <w:trHeight w:val="485"/>
          <w:jc w:val="center"/>
        </w:trPr>
        <w:tc>
          <w:tcPr>
            <w:tcW w:w="1838" w:type="dxa"/>
          </w:tcPr>
          <w:p w:rsidR="003333F0" w:rsidRPr="00AE2941" w:rsidRDefault="003333F0" w:rsidP="00C94D08">
            <w:pPr>
              <w:widowControl/>
              <w:spacing w:line="460" w:lineRule="exact"/>
              <w:jc w:val="center"/>
              <w:rPr>
                <w:rFonts w:ascii="標楷體" w:eastAsia="標楷體" w:hAnsi="標楷體" w:cs="Arial"/>
                <w:kern w:val="0"/>
                <w:sz w:val="28"/>
                <w:szCs w:val="28"/>
              </w:rPr>
            </w:pPr>
            <w:r w:rsidRPr="00AE2941">
              <w:rPr>
                <w:rFonts w:ascii="標楷體" w:eastAsia="標楷體" w:hAnsi="標楷體" w:cs="Arial" w:hint="eastAsia"/>
                <w:kern w:val="24"/>
                <w:sz w:val="28"/>
                <w:szCs w:val="28"/>
              </w:rPr>
              <w:t>21:00-22:00</w:t>
            </w:r>
          </w:p>
        </w:tc>
        <w:tc>
          <w:tcPr>
            <w:tcW w:w="3119" w:type="dxa"/>
          </w:tcPr>
          <w:p w:rsidR="003333F0" w:rsidRPr="00AE2941" w:rsidRDefault="003333F0" w:rsidP="00031B39">
            <w:pPr>
              <w:widowControl/>
              <w:spacing w:line="420" w:lineRule="exact"/>
              <w:jc w:val="center"/>
              <w:rPr>
                <w:rFonts w:ascii="標楷體" w:eastAsia="標楷體" w:hAnsi="標楷體"/>
                <w:kern w:val="0"/>
                <w:sz w:val="28"/>
                <w:szCs w:val="28"/>
              </w:rPr>
            </w:pPr>
            <w:r w:rsidRPr="00AE2941">
              <w:rPr>
                <w:rFonts w:ascii="標楷體" w:eastAsia="標楷體" w:hAnsi="標楷體" w:hint="eastAsia"/>
                <w:kern w:val="0"/>
                <w:sz w:val="28"/>
                <w:szCs w:val="28"/>
              </w:rPr>
              <w:t>自由交流與盥洗就寢</w:t>
            </w:r>
          </w:p>
        </w:tc>
        <w:tc>
          <w:tcPr>
            <w:tcW w:w="1842" w:type="dxa"/>
            <w:vMerge/>
          </w:tcPr>
          <w:p w:rsidR="003333F0" w:rsidRPr="00AE2941" w:rsidRDefault="003333F0" w:rsidP="00C94D08">
            <w:pPr>
              <w:widowControl/>
              <w:spacing w:line="460" w:lineRule="exact"/>
              <w:jc w:val="center"/>
              <w:rPr>
                <w:rFonts w:ascii="標楷體" w:eastAsia="標楷體" w:hAnsi="標楷體"/>
                <w:kern w:val="0"/>
                <w:sz w:val="28"/>
                <w:szCs w:val="28"/>
              </w:rPr>
            </w:pPr>
          </w:p>
        </w:tc>
        <w:tc>
          <w:tcPr>
            <w:tcW w:w="3430" w:type="dxa"/>
            <w:vMerge/>
          </w:tcPr>
          <w:p w:rsidR="003333F0" w:rsidRPr="00AE2941" w:rsidRDefault="003333F0" w:rsidP="00C94D08">
            <w:pPr>
              <w:widowControl/>
              <w:spacing w:line="460" w:lineRule="exact"/>
              <w:jc w:val="center"/>
              <w:rPr>
                <w:rFonts w:ascii="標楷體" w:eastAsia="標楷體" w:hAnsi="標楷體"/>
                <w:kern w:val="0"/>
                <w:sz w:val="28"/>
                <w:szCs w:val="28"/>
              </w:rPr>
            </w:pPr>
          </w:p>
        </w:tc>
      </w:tr>
    </w:tbl>
    <w:p w:rsidR="00DA3901" w:rsidRPr="00031B39" w:rsidRDefault="00031B39" w:rsidP="00031B39">
      <w:pPr>
        <w:widowControl/>
        <w:jc w:val="both"/>
        <w:rPr>
          <w:rStyle w:val="a4"/>
          <w:rFonts w:ascii="標楷體" w:eastAsia="標楷體" w:hAnsi="標楷體"/>
          <w:color w:val="auto"/>
          <w:kern w:val="0"/>
          <w:sz w:val="28"/>
          <w:szCs w:val="28"/>
          <w:u w:val="none"/>
        </w:rPr>
      </w:pPr>
      <w:r>
        <w:rPr>
          <w:rStyle w:val="a4"/>
          <w:rFonts w:ascii="標楷體" w:eastAsia="標楷體" w:hAnsi="標楷體" w:hint="eastAsia"/>
          <w:color w:val="auto"/>
          <w:kern w:val="0"/>
          <w:sz w:val="28"/>
          <w:szCs w:val="28"/>
          <w:u w:val="none"/>
        </w:rPr>
        <w:t>(三)</w:t>
      </w:r>
      <w:r w:rsidR="000202D4" w:rsidRPr="00031B39">
        <w:rPr>
          <w:rStyle w:val="a4"/>
          <w:rFonts w:ascii="標楷體" w:eastAsia="標楷體" w:hAnsi="標楷體" w:hint="eastAsia"/>
          <w:color w:val="auto"/>
          <w:kern w:val="0"/>
          <w:sz w:val="28"/>
          <w:szCs w:val="28"/>
          <w:u w:val="none"/>
        </w:rPr>
        <w:t>進階參</w:t>
      </w:r>
      <w:r w:rsidR="000202D4" w:rsidRPr="00031B39">
        <w:rPr>
          <w:rStyle w:val="a4"/>
          <w:rFonts w:ascii="標楷體" w:eastAsia="標楷體" w:hAnsi="標楷體"/>
          <w:color w:val="auto"/>
          <w:kern w:val="0"/>
          <w:sz w:val="28"/>
          <w:szCs w:val="28"/>
          <w:u w:val="none"/>
        </w:rPr>
        <w:t>訪</w:t>
      </w:r>
      <w:r w:rsidR="000202D4" w:rsidRPr="00031B39">
        <w:rPr>
          <w:rStyle w:val="a4"/>
          <w:rFonts w:ascii="標楷體" w:eastAsia="標楷體" w:hAnsi="標楷體" w:hint="eastAsia"/>
          <w:color w:val="auto"/>
          <w:kern w:val="0"/>
          <w:sz w:val="28"/>
          <w:szCs w:val="28"/>
          <w:u w:val="none"/>
        </w:rPr>
        <w:t>:</w:t>
      </w:r>
      <w:r w:rsidR="008A4E08" w:rsidRPr="00031B39">
        <w:rPr>
          <w:rStyle w:val="a4"/>
          <w:rFonts w:ascii="標楷體" w:eastAsia="標楷體" w:hAnsi="標楷體" w:hint="eastAsia"/>
          <w:color w:val="auto"/>
          <w:kern w:val="0"/>
          <w:sz w:val="28"/>
          <w:szCs w:val="28"/>
          <w:u w:val="none"/>
        </w:rPr>
        <w:t>含實地走訪、分組</w:t>
      </w:r>
      <w:r w:rsidR="00B64A39" w:rsidRPr="00031B39">
        <w:rPr>
          <w:rStyle w:val="a4"/>
          <w:rFonts w:ascii="標楷體" w:eastAsia="標楷體" w:hAnsi="標楷體" w:hint="eastAsia"/>
          <w:color w:val="auto"/>
          <w:kern w:val="0"/>
          <w:sz w:val="28"/>
          <w:szCs w:val="28"/>
          <w:u w:val="none"/>
        </w:rPr>
        <w:t>交流</w:t>
      </w:r>
      <w:r w:rsidR="008A4E08" w:rsidRPr="00031B39">
        <w:rPr>
          <w:rStyle w:val="a4"/>
          <w:rFonts w:ascii="標楷體" w:eastAsia="標楷體" w:hAnsi="標楷體" w:hint="eastAsia"/>
          <w:color w:val="auto"/>
          <w:kern w:val="0"/>
          <w:sz w:val="28"/>
          <w:szCs w:val="28"/>
          <w:u w:val="none"/>
        </w:rPr>
        <w:t>及反思</w:t>
      </w:r>
      <w:r w:rsidR="00B64A39" w:rsidRPr="00031B39">
        <w:rPr>
          <w:rStyle w:val="a4"/>
          <w:rFonts w:ascii="標楷體" w:eastAsia="標楷體" w:hAnsi="標楷體" w:hint="eastAsia"/>
          <w:color w:val="auto"/>
          <w:kern w:val="0"/>
          <w:sz w:val="28"/>
          <w:szCs w:val="28"/>
          <w:u w:val="none"/>
        </w:rPr>
        <w:t>討論及實際操作</w:t>
      </w:r>
      <w:r w:rsidR="008A4E08" w:rsidRPr="00031B39">
        <w:rPr>
          <w:rStyle w:val="a4"/>
          <w:rFonts w:ascii="標楷體" w:eastAsia="標楷體" w:hAnsi="標楷體" w:hint="eastAsia"/>
          <w:color w:val="auto"/>
          <w:kern w:val="0"/>
          <w:sz w:val="28"/>
          <w:szCs w:val="28"/>
          <w:u w:val="none"/>
        </w:rPr>
        <w:t>等課程。</w:t>
      </w:r>
      <w:r w:rsidR="005B577A" w:rsidRPr="00031B39">
        <w:rPr>
          <w:rStyle w:val="a4"/>
          <w:rFonts w:ascii="標楷體" w:eastAsia="標楷體" w:hAnsi="標楷體"/>
          <w:color w:val="auto"/>
          <w:kern w:val="0"/>
          <w:sz w:val="28"/>
          <w:szCs w:val="28"/>
          <w:u w:val="none"/>
        </w:rPr>
        <w:br/>
      </w:r>
    </w:p>
    <w:p w:rsidR="00D97F3B" w:rsidRPr="00AE2941" w:rsidRDefault="003962DC" w:rsidP="009366EE">
      <w:pPr>
        <w:snapToGrid w:val="0"/>
        <w:spacing w:line="460" w:lineRule="exact"/>
        <w:rPr>
          <w:rFonts w:ascii="標楷體" w:eastAsia="標楷體" w:hAnsi="標楷體" w:cs="Arial"/>
          <w:b/>
          <w:sz w:val="28"/>
          <w:szCs w:val="28"/>
        </w:rPr>
      </w:pPr>
      <w:r w:rsidRPr="00AE2941">
        <w:rPr>
          <w:rFonts w:ascii="標楷體" w:eastAsia="標楷體" w:hAnsi="標楷體" w:hint="eastAsia"/>
          <w:b/>
          <w:bCs/>
          <w:sz w:val="28"/>
          <w:szCs w:val="28"/>
          <w:bdr w:val="single" w:sz="4" w:space="0" w:color="auto"/>
        </w:rPr>
        <w:lastRenderedPageBreak/>
        <w:t>附件一</w:t>
      </w:r>
    </w:p>
    <w:p w:rsidR="00D97F3B" w:rsidRPr="00AE2941" w:rsidRDefault="00D97F3B" w:rsidP="00D97F3B">
      <w:pPr>
        <w:snapToGrid w:val="0"/>
        <w:spacing w:line="460" w:lineRule="exact"/>
        <w:jc w:val="center"/>
        <w:rPr>
          <w:rFonts w:ascii="標楷體" w:eastAsia="標楷體" w:hAnsi="標楷體"/>
          <w:b/>
          <w:sz w:val="28"/>
          <w:szCs w:val="28"/>
        </w:rPr>
      </w:pPr>
      <w:r w:rsidRPr="00AE2941">
        <w:rPr>
          <w:rFonts w:ascii="標楷體" w:eastAsia="標楷體" w:hAnsi="標楷體" w:hint="eastAsia"/>
          <w:b/>
          <w:bCs/>
          <w:noProof/>
          <w:sz w:val="28"/>
          <w:szCs w:val="28"/>
        </w:rPr>
        <w:t>個人資料使用授權同意書</w:t>
      </w:r>
    </w:p>
    <w:p w:rsidR="00D97F3B" w:rsidRPr="00AE2941" w:rsidRDefault="00D97F3B" w:rsidP="00D97F3B">
      <w:pPr>
        <w:snapToGrid w:val="0"/>
        <w:spacing w:line="460" w:lineRule="exact"/>
        <w:ind w:left="1"/>
        <w:jc w:val="both"/>
        <w:rPr>
          <w:rFonts w:ascii="標楷體" w:eastAsia="標楷體" w:hAnsi="標楷體"/>
          <w:sz w:val="28"/>
          <w:szCs w:val="28"/>
        </w:rPr>
      </w:pPr>
    </w:p>
    <w:p w:rsidR="00D97F3B" w:rsidRPr="00AE2941" w:rsidRDefault="00D97F3B" w:rsidP="00D97F3B">
      <w:pPr>
        <w:snapToGrid w:val="0"/>
        <w:spacing w:line="460" w:lineRule="exact"/>
        <w:ind w:left="1"/>
        <w:jc w:val="both"/>
        <w:rPr>
          <w:rFonts w:ascii="標楷體" w:eastAsia="標楷體" w:hAnsi="標楷體"/>
          <w:sz w:val="28"/>
          <w:szCs w:val="28"/>
        </w:rPr>
      </w:pPr>
      <w:r w:rsidRPr="00AE2941">
        <w:rPr>
          <w:rFonts w:ascii="標楷體" w:eastAsia="標楷體" w:hAnsi="標楷體" w:hint="eastAsia"/>
          <w:sz w:val="28"/>
          <w:szCs w:val="28"/>
        </w:rPr>
        <w:t>您好：</w:t>
      </w:r>
    </w:p>
    <w:p w:rsidR="00D97F3B" w:rsidRPr="00AE2941" w:rsidRDefault="00D97F3B" w:rsidP="00D97F3B">
      <w:pPr>
        <w:spacing w:line="460" w:lineRule="exact"/>
        <w:rPr>
          <w:rFonts w:ascii="標楷體" w:eastAsia="標楷體" w:hAnsi="標楷體"/>
          <w:sz w:val="28"/>
          <w:szCs w:val="28"/>
        </w:rPr>
      </w:pPr>
      <w:r w:rsidRPr="00AE2941">
        <w:rPr>
          <w:rFonts w:ascii="標楷體" w:eastAsia="標楷體" w:hAnsi="標楷體" w:hint="eastAsia"/>
          <w:sz w:val="28"/>
          <w:szCs w:val="28"/>
        </w:rPr>
        <w:t xml:space="preserve">　　為參加「</w:t>
      </w:r>
      <w:r w:rsidRPr="00AE2941">
        <w:rPr>
          <w:rFonts w:ascii="標楷體" w:eastAsia="標楷體" w:hAnsi="標楷體"/>
          <w:b/>
          <w:sz w:val="28"/>
          <w:szCs w:val="28"/>
        </w:rPr>
        <w:t>10</w:t>
      </w:r>
      <w:r w:rsidRPr="00AE2941">
        <w:rPr>
          <w:rFonts w:ascii="標楷體" w:eastAsia="標楷體" w:hAnsi="標楷體" w:hint="eastAsia"/>
          <w:b/>
          <w:sz w:val="28"/>
          <w:szCs w:val="28"/>
        </w:rPr>
        <w:t>6年青年服務學習人才培訓營</w:t>
      </w:r>
      <w:r w:rsidRPr="00AE2941">
        <w:rPr>
          <w:rFonts w:ascii="標楷體" w:eastAsia="標楷體" w:hAnsi="標楷體" w:hint="eastAsia"/>
          <w:sz w:val="28"/>
          <w:szCs w:val="28"/>
        </w:rPr>
        <w:t>」之確認經濟弱勢身分等需要，本人同意提供教育部青年發展署使用姓名、出生年月日、性別、國民身分證統一編號等個人資料。惟僅限使用於本計畫必要之範圍內，且本人</w:t>
      </w:r>
      <w:proofErr w:type="gramStart"/>
      <w:r w:rsidRPr="00AE2941">
        <w:rPr>
          <w:rFonts w:ascii="標楷體" w:eastAsia="標楷體" w:hAnsi="標楷體" w:hint="eastAsia"/>
          <w:sz w:val="28"/>
          <w:szCs w:val="28"/>
        </w:rPr>
        <w:t>個</w:t>
      </w:r>
      <w:proofErr w:type="gramEnd"/>
      <w:r w:rsidRPr="00AE2941">
        <w:rPr>
          <w:rFonts w:ascii="標楷體" w:eastAsia="標楷體" w:hAnsi="標楷體" w:hint="eastAsia"/>
          <w:sz w:val="28"/>
          <w:szCs w:val="28"/>
        </w:rPr>
        <w:t>資必須採取</w:t>
      </w:r>
      <w:proofErr w:type="gramStart"/>
      <w:r w:rsidRPr="00AE2941">
        <w:rPr>
          <w:rFonts w:ascii="標楷體" w:eastAsia="標楷體" w:hAnsi="標楷體" w:hint="eastAsia"/>
          <w:sz w:val="28"/>
          <w:szCs w:val="28"/>
        </w:rPr>
        <w:t>安全妥</w:t>
      </w:r>
      <w:proofErr w:type="gramEnd"/>
      <w:r w:rsidRPr="00AE2941">
        <w:rPr>
          <w:rFonts w:ascii="標楷體" w:eastAsia="標楷體" w:hAnsi="標楷體" w:hint="eastAsia"/>
          <w:sz w:val="28"/>
          <w:szCs w:val="28"/>
        </w:rPr>
        <w:t>適之保護措施與銷毀程序，非經本人同意或法律規定，不得揭露於第三者或散佈。</w:t>
      </w:r>
    </w:p>
    <w:p w:rsidR="00D97F3B" w:rsidRPr="00AE2941" w:rsidRDefault="00D97F3B" w:rsidP="00D97F3B">
      <w:pPr>
        <w:spacing w:line="460" w:lineRule="exact"/>
        <w:rPr>
          <w:rFonts w:ascii="標楷體" w:eastAsia="標楷體" w:hAnsi="標楷體"/>
          <w:sz w:val="28"/>
          <w:szCs w:val="28"/>
        </w:rPr>
      </w:pPr>
      <w:r w:rsidRPr="00AE2941">
        <w:rPr>
          <w:rFonts w:ascii="標楷體" w:eastAsia="標楷體" w:hAnsi="標楷體" w:hint="eastAsia"/>
          <w:sz w:val="28"/>
          <w:szCs w:val="28"/>
        </w:rPr>
        <w:t>此致</w:t>
      </w:r>
    </w:p>
    <w:p w:rsidR="00D97F3B" w:rsidRPr="00AE2941" w:rsidRDefault="00D97F3B" w:rsidP="00D97F3B">
      <w:pPr>
        <w:spacing w:line="460" w:lineRule="exact"/>
        <w:rPr>
          <w:rFonts w:ascii="標楷體" w:eastAsia="標楷體" w:hAnsi="標楷體"/>
          <w:sz w:val="28"/>
          <w:szCs w:val="28"/>
        </w:rPr>
      </w:pPr>
    </w:p>
    <w:p w:rsidR="00D97F3B" w:rsidRPr="00AE2941" w:rsidRDefault="00D97F3B" w:rsidP="00D97F3B">
      <w:pPr>
        <w:spacing w:line="460" w:lineRule="exact"/>
        <w:rPr>
          <w:rFonts w:ascii="標楷體" w:eastAsia="標楷體" w:hAnsi="標楷體"/>
          <w:sz w:val="28"/>
          <w:szCs w:val="28"/>
        </w:rPr>
      </w:pPr>
    </w:p>
    <w:p w:rsidR="00D97F3B" w:rsidRPr="00AE2941" w:rsidRDefault="00D97F3B" w:rsidP="00D97F3B">
      <w:pPr>
        <w:spacing w:line="460" w:lineRule="exact"/>
        <w:rPr>
          <w:rFonts w:ascii="標楷體" w:eastAsia="標楷體" w:hAnsi="標楷體"/>
          <w:sz w:val="28"/>
          <w:szCs w:val="28"/>
        </w:rPr>
      </w:pPr>
      <w:r w:rsidRPr="00AE2941">
        <w:rPr>
          <w:rFonts w:ascii="標楷體" w:eastAsia="標楷體" w:hAnsi="標楷體" w:hint="eastAsia"/>
          <w:sz w:val="28"/>
          <w:szCs w:val="28"/>
        </w:rPr>
        <w:t>教育部青年發展署</w:t>
      </w:r>
    </w:p>
    <w:p w:rsidR="00D97F3B" w:rsidRPr="00AE2941" w:rsidRDefault="00D97F3B" w:rsidP="00D97F3B">
      <w:pPr>
        <w:spacing w:line="460" w:lineRule="exact"/>
        <w:rPr>
          <w:rFonts w:ascii="標楷體" w:eastAsia="標楷體" w:hAnsi="標楷體"/>
          <w:sz w:val="28"/>
          <w:szCs w:val="28"/>
        </w:rPr>
      </w:pPr>
    </w:p>
    <w:p w:rsidR="00D97F3B" w:rsidRPr="00AE2941" w:rsidRDefault="00D97F3B" w:rsidP="00D97F3B">
      <w:pPr>
        <w:spacing w:line="460" w:lineRule="exact"/>
        <w:rPr>
          <w:rFonts w:ascii="標楷體" w:eastAsia="標楷體" w:hAnsi="標楷體"/>
          <w:sz w:val="28"/>
          <w:szCs w:val="28"/>
        </w:rPr>
      </w:pPr>
    </w:p>
    <w:p w:rsidR="00D97F3B" w:rsidRPr="00AE2941" w:rsidRDefault="00D97F3B" w:rsidP="00D97F3B">
      <w:pPr>
        <w:spacing w:line="460" w:lineRule="exact"/>
        <w:rPr>
          <w:rFonts w:ascii="標楷體" w:eastAsia="標楷體" w:hAnsi="標楷體"/>
          <w:sz w:val="28"/>
          <w:szCs w:val="28"/>
        </w:rPr>
      </w:pPr>
    </w:p>
    <w:p w:rsidR="00D97F3B" w:rsidRPr="00AE2941" w:rsidRDefault="00D97F3B" w:rsidP="00D97F3B">
      <w:pPr>
        <w:spacing w:line="460" w:lineRule="exact"/>
        <w:rPr>
          <w:rFonts w:ascii="標楷體" w:eastAsia="標楷體" w:hAnsi="標楷體"/>
          <w:sz w:val="28"/>
          <w:szCs w:val="28"/>
        </w:rPr>
      </w:pPr>
    </w:p>
    <w:p w:rsidR="00D97F3B" w:rsidRPr="00AE2941" w:rsidRDefault="00D97F3B" w:rsidP="00D97F3B">
      <w:pPr>
        <w:spacing w:line="460" w:lineRule="exact"/>
        <w:rPr>
          <w:rFonts w:ascii="標楷體" w:eastAsia="標楷體" w:hAnsi="標楷體"/>
          <w:sz w:val="28"/>
          <w:szCs w:val="28"/>
        </w:rPr>
      </w:pPr>
      <w:r w:rsidRPr="00AE2941">
        <w:rPr>
          <w:rFonts w:ascii="標楷體" w:eastAsia="標楷體" w:hAnsi="標楷體" w:hint="eastAsia"/>
          <w:sz w:val="28"/>
          <w:szCs w:val="28"/>
        </w:rPr>
        <w:t>【立同意書人】</w:t>
      </w:r>
    </w:p>
    <w:p w:rsidR="00D97F3B" w:rsidRPr="00AE2941" w:rsidRDefault="00D97F3B" w:rsidP="00D97F3B">
      <w:pPr>
        <w:spacing w:line="460" w:lineRule="exact"/>
        <w:rPr>
          <w:rFonts w:ascii="標楷體" w:eastAsia="標楷體" w:hAnsi="標楷體"/>
          <w:sz w:val="28"/>
          <w:szCs w:val="28"/>
        </w:rPr>
      </w:pPr>
      <w:r w:rsidRPr="00AE2941">
        <w:rPr>
          <w:rFonts w:ascii="標楷體" w:eastAsia="標楷體" w:hAnsi="標楷體" w:hint="eastAsia"/>
          <w:sz w:val="28"/>
          <w:szCs w:val="28"/>
        </w:rPr>
        <w:t>姓名：                 （簽名）</w:t>
      </w:r>
    </w:p>
    <w:p w:rsidR="00D97F3B" w:rsidRPr="00AE2941" w:rsidRDefault="00D97F3B" w:rsidP="00D97F3B">
      <w:pPr>
        <w:spacing w:line="460" w:lineRule="exact"/>
        <w:rPr>
          <w:rFonts w:ascii="標楷體" w:eastAsia="標楷體" w:hAnsi="標楷體"/>
          <w:sz w:val="28"/>
          <w:szCs w:val="28"/>
        </w:rPr>
      </w:pPr>
      <w:r w:rsidRPr="00AE2941">
        <w:rPr>
          <w:rFonts w:ascii="標楷體" w:eastAsia="標楷體" w:hAnsi="標楷體" w:hint="eastAsia"/>
          <w:sz w:val="28"/>
          <w:szCs w:val="28"/>
        </w:rPr>
        <w:t>身分證字號：</w:t>
      </w:r>
    </w:p>
    <w:p w:rsidR="00D97F3B" w:rsidRPr="00AE2941" w:rsidRDefault="00D97F3B" w:rsidP="00D97F3B">
      <w:pPr>
        <w:spacing w:line="460" w:lineRule="exact"/>
        <w:rPr>
          <w:rFonts w:ascii="標楷體" w:eastAsia="標楷體" w:hAnsi="標楷體"/>
          <w:sz w:val="28"/>
          <w:szCs w:val="28"/>
        </w:rPr>
      </w:pPr>
      <w:r w:rsidRPr="00AE2941">
        <w:rPr>
          <w:rFonts w:ascii="標楷體" w:eastAsia="標楷體" w:hAnsi="標楷體" w:hint="eastAsia"/>
          <w:sz w:val="28"/>
          <w:szCs w:val="28"/>
        </w:rPr>
        <w:t>戶籍地址：</w:t>
      </w:r>
    </w:p>
    <w:p w:rsidR="00D97F3B" w:rsidRPr="00AE2941" w:rsidRDefault="00D97F3B" w:rsidP="00D97F3B">
      <w:pPr>
        <w:spacing w:line="460" w:lineRule="exact"/>
        <w:rPr>
          <w:rFonts w:ascii="標楷體" w:eastAsia="標楷體" w:hAnsi="標楷體"/>
          <w:sz w:val="28"/>
          <w:szCs w:val="28"/>
        </w:rPr>
      </w:pPr>
    </w:p>
    <w:p w:rsidR="00D97F3B" w:rsidRPr="00AE2941" w:rsidRDefault="00D97F3B" w:rsidP="00D97F3B">
      <w:pPr>
        <w:spacing w:line="460" w:lineRule="exact"/>
        <w:rPr>
          <w:rFonts w:ascii="標楷體" w:eastAsia="標楷體" w:hAnsi="標楷體"/>
          <w:sz w:val="28"/>
          <w:szCs w:val="28"/>
        </w:rPr>
      </w:pPr>
    </w:p>
    <w:p w:rsidR="00D97F3B" w:rsidRPr="00AE2941" w:rsidRDefault="00D97F3B" w:rsidP="00D97F3B">
      <w:pPr>
        <w:spacing w:line="460" w:lineRule="exact"/>
        <w:jc w:val="distribute"/>
        <w:rPr>
          <w:rFonts w:ascii="標楷體" w:eastAsia="標楷體" w:hAnsi="標楷體"/>
          <w:sz w:val="28"/>
          <w:szCs w:val="28"/>
        </w:rPr>
      </w:pPr>
      <w:r w:rsidRPr="00AE2941">
        <w:rPr>
          <w:rFonts w:ascii="標楷體" w:eastAsia="標楷體" w:hAnsi="標楷體" w:hint="eastAsia"/>
          <w:sz w:val="28"/>
          <w:szCs w:val="28"/>
        </w:rPr>
        <w:t>中華民國  年  月  日</w:t>
      </w:r>
    </w:p>
    <w:p w:rsidR="00D97F3B" w:rsidRPr="00AE2941" w:rsidRDefault="00D97F3B" w:rsidP="00D97F3B">
      <w:pPr>
        <w:spacing w:line="460" w:lineRule="exact"/>
        <w:rPr>
          <w:rFonts w:ascii="標楷體" w:eastAsia="標楷體" w:hAnsi="標楷體"/>
          <w:sz w:val="28"/>
          <w:szCs w:val="28"/>
        </w:rPr>
      </w:pPr>
    </w:p>
    <w:p w:rsidR="00D97F3B" w:rsidRPr="00AE2941" w:rsidRDefault="00D97F3B" w:rsidP="00D97F3B">
      <w:pPr>
        <w:spacing w:line="460" w:lineRule="exact"/>
        <w:rPr>
          <w:rFonts w:ascii="標楷體" w:eastAsia="標楷體" w:hAnsi="標楷體" w:cs="新細明體"/>
          <w:sz w:val="28"/>
          <w:szCs w:val="28"/>
        </w:rPr>
      </w:pPr>
      <w:r w:rsidRPr="00AE2941">
        <w:rPr>
          <w:rFonts w:ascii="標楷體" w:eastAsia="標楷體" w:hAnsi="標楷體" w:cs="新細明體" w:hint="eastAsia"/>
          <w:sz w:val="28"/>
          <w:szCs w:val="28"/>
        </w:rPr>
        <w:t>※本同意書相關諮詢連</w:t>
      </w:r>
      <w:proofErr w:type="gramStart"/>
      <w:r w:rsidRPr="00AE2941">
        <w:rPr>
          <w:rFonts w:ascii="標楷體" w:eastAsia="標楷體" w:hAnsi="標楷體" w:cs="新細明體" w:hint="eastAsia"/>
          <w:sz w:val="28"/>
          <w:szCs w:val="28"/>
        </w:rPr>
        <w:t>繫</w:t>
      </w:r>
      <w:proofErr w:type="gramEnd"/>
      <w:r w:rsidRPr="00AE2941">
        <w:rPr>
          <w:rFonts w:ascii="標楷體" w:eastAsia="標楷體" w:hAnsi="標楷體" w:cs="新細明體" w:hint="eastAsia"/>
          <w:sz w:val="28"/>
          <w:szCs w:val="28"/>
        </w:rPr>
        <w:t>窗口</w:t>
      </w:r>
    </w:p>
    <w:p w:rsidR="00D97F3B" w:rsidRPr="00AE2941" w:rsidRDefault="00D97F3B" w:rsidP="00D97F3B">
      <w:pPr>
        <w:snapToGrid w:val="0"/>
        <w:spacing w:line="460" w:lineRule="exact"/>
        <w:ind w:left="1"/>
        <w:jc w:val="both"/>
        <w:rPr>
          <w:rFonts w:ascii="標楷體" w:eastAsia="標楷體" w:hAnsi="標楷體" w:cs="新細明體"/>
          <w:sz w:val="28"/>
          <w:szCs w:val="28"/>
        </w:rPr>
      </w:pPr>
      <w:r w:rsidRPr="00AE2941">
        <w:rPr>
          <w:rFonts w:ascii="標楷體" w:eastAsia="標楷體" w:hAnsi="標楷體" w:cs="新細明體"/>
          <w:sz w:val="28"/>
          <w:szCs w:val="28"/>
        </w:rPr>
        <w:t>教育部青年發展署國際及體驗學習組</w:t>
      </w:r>
    </w:p>
    <w:p w:rsidR="00D97F3B" w:rsidRPr="00AE2941" w:rsidRDefault="00D97F3B" w:rsidP="00D97F3B">
      <w:pPr>
        <w:snapToGrid w:val="0"/>
        <w:spacing w:line="460" w:lineRule="exact"/>
        <w:ind w:left="1"/>
        <w:jc w:val="both"/>
        <w:rPr>
          <w:rFonts w:ascii="標楷體" w:eastAsia="標楷體" w:hAnsi="標楷體" w:cs="新細明體"/>
          <w:sz w:val="28"/>
          <w:szCs w:val="28"/>
        </w:rPr>
      </w:pPr>
      <w:r w:rsidRPr="00AE2941">
        <w:rPr>
          <w:rFonts w:ascii="標楷體" w:eastAsia="標楷體" w:hAnsi="標楷體" w:cs="新細明體" w:hint="eastAsia"/>
          <w:sz w:val="28"/>
          <w:szCs w:val="28"/>
        </w:rPr>
        <w:t>承辦人：郭玲妙</w:t>
      </w:r>
    </w:p>
    <w:p w:rsidR="00D97F3B" w:rsidRPr="00AE2941" w:rsidRDefault="00D97F3B" w:rsidP="00D97F3B">
      <w:pPr>
        <w:snapToGrid w:val="0"/>
        <w:spacing w:line="460" w:lineRule="exact"/>
        <w:ind w:left="1"/>
        <w:jc w:val="both"/>
        <w:rPr>
          <w:rFonts w:ascii="標楷體" w:eastAsia="標楷體" w:hAnsi="標楷體" w:cs="新細明體"/>
          <w:sz w:val="28"/>
          <w:szCs w:val="28"/>
        </w:rPr>
      </w:pPr>
      <w:r w:rsidRPr="00AE2941">
        <w:rPr>
          <w:rFonts w:ascii="標楷體" w:eastAsia="標楷體" w:hAnsi="標楷體" w:cs="新細明體" w:hint="eastAsia"/>
          <w:sz w:val="28"/>
          <w:szCs w:val="28"/>
        </w:rPr>
        <w:t>聯絡電話：(02)7736-5549</w:t>
      </w:r>
    </w:p>
    <w:p w:rsidR="00AE7C3B" w:rsidRPr="00AE2941" w:rsidRDefault="00D97F3B" w:rsidP="00C21656">
      <w:pPr>
        <w:snapToGrid w:val="0"/>
        <w:spacing w:line="460" w:lineRule="exact"/>
        <w:ind w:left="1"/>
        <w:jc w:val="both"/>
        <w:rPr>
          <w:rFonts w:ascii="標楷體" w:eastAsia="標楷體" w:hAnsi="標楷體"/>
          <w:sz w:val="28"/>
          <w:szCs w:val="28"/>
        </w:rPr>
      </w:pPr>
      <w:r w:rsidRPr="00AE2941">
        <w:rPr>
          <w:rFonts w:ascii="標楷體" w:eastAsia="標楷體" w:hAnsi="標楷體" w:cs="新細明體"/>
          <w:sz w:val="28"/>
          <w:szCs w:val="28"/>
        </w:rPr>
        <w:t>Email：</w:t>
      </w:r>
      <w:r w:rsidRPr="00AE2941">
        <w:rPr>
          <w:rFonts w:ascii="標楷體" w:eastAsia="標楷體" w:hAnsi="標楷體" w:cs="新細明體" w:hint="eastAsia"/>
          <w:sz w:val="28"/>
          <w:szCs w:val="28"/>
        </w:rPr>
        <w:t xml:space="preserve"> lmkuo</w:t>
      </w:r>
      <w:r w:rsidRPr="00AE2941">
        <w:rPr>
          <w:rFonts w:ascii="標楷體" w:eastAsia="標楷體" w:hAnsi="標楷體" w:cs="新細明體"/>
          <w:sz w:val="28"/>
          <w:szCs w:val="28"/>
        </w:rPr>
        <w:t>@mail.yda.gov.tw</w:t>
      </w:r>
    </w:p>
    <w:sectPr w:rsidR="00AE7C3B" w:rsidRPr="00AE2941" w:rsidSect="0069031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1B" w:rsidRDefault="0099471B" w:rsidP="00A365B4">
      <w:r>
        <w:separator/>
      </w:r>
    </w:p>
  </w:endnote>
  <w:endnote w:type="continuationSeparator" w:id="0">
    <w:p w:rsidR="0099471B" w:rsidRDefault="0099471B" w:rsidP="00A3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972147"/>
      <w:docPartObj>
        <w:docPartGallery w:val="Page Numbers (Bottom of Page)"/>
        <w:docPartUnique/>
      </w:docPartObj>
    </w:sdtPr>
    <w:sdtEndPr/>
    <w:sdtContent>
      <w:p w:rsidR="008A4E08" w:rsidRDefault="008A4E08">
        <w:pPr>
          <w:pStyle w:val="af1"/>
          <w:jc w:val="center"/>
        </w:pPr>
        <w:r>
          <w:fldChar w:fldCharType="begin"/>
        </w:r>
        <w:r>
          <w:instrText>PAGE   \* MERGEFORMAT</w:instrText>
        </w:r>
        <w:r>
          <w:fldChar w:fldCharType="separate"/>
        </w:r>
        <w:r w:rsidR="006F4056" w:rsidRPr="006F4056">
          <w:rPr>
            <w:noProof/>
            <w:lang w:val="zh-TW"/>
          </w:rPr>
          <w:t>1</w:t>
        </w:r>
        <w:r>
          <w:fldChar w:fldCharType="end"/>
        </w:r>
      </w:p>
    </w:sdtContent>
  </w:sdt>
  <w:p w:rsidR="008A4E08" w:rsidRDefault="008A4E0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1B" w:rsidRDefault="0099471B" w:rsidP="00A365B4">
      <w:r>
        <w:separator/>
      </w:r>
    </w:p>
  </w:footnote>
  <w:footnote w:type="continuationSeparator" w:id="0">
    <w:p w:rsidR="0099471B" w:rsidRDefault="0099471B" w:rsidP="00A36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397"/>
    <w:multiLevelType w:val="hybridMultilevel"/>
    <w:tmpl w:val="DA84B5D6"/>
    <w:lvl w:ilvl="0" w:tplc="0409000F">
      <w:start w:val="1"/>
      <w:numFmt w:val="decimal"/>
      <w:lvlText w:val="%1."/>
      <w:lvlJc w:val="left"/>
      <w:pPr>
        <w:ind w:left="1200" w:hanging="480"/>
      </w:pPr>
      <w:rPr>
        <w:rFonts w:hint="default"/>
        <w:color w:val="auto"/>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
    <w:nsid w:val="07B447BB"/>
    <w:multiLevelType w:val="hybridMultilevel"/>
    <w:tmpl w:val="2FDC7F7A"/>
    <w:lvl w:ilvl="0" w:tplc="64CEA6B8">
      <w:start w:val="1"/>
      <w:numFmt w:val="taiwaneseCountingThousand"/>
      <w:lvlText w:val="(%1)"/>
      <w:lvlJc w:val="left"/>
      <w:pPr>
        <w:ind w:left="1189" w:hanging="480"/>
      </w:pPr>
      <w:rPr>
        <w:rFonts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C8E5432"/>
    <w:multiLevelType w:val="hybridMultilevel"/>
    <w:tmpl w:val="27F68C62"/>
    <w:lvl w:ilvl="0" w:tplc="A8C28744">
      <w:start w:val="1"/>
      <w:numFmt w:val="taiwaneseCountingThousand"/>
      <w:lvlText w:val="%1、"/>
      <w:lvlJc w:val="left"/>
      <w:pPr>
        <w:ind w:left="480" w:hanging="480"/>
      </w:pPr>
      <w:rPr>
        <w:lang w:val="en-US"/>
      </w:rPr>
    </w:lvl>
    <w:lvl w:ilvl="1" w:tplc="0C2E914A">
      <w:start w:val="1"/>
      <w:numFmt w:val="taiwaneseCountingThousand"/>
      <w:lvlText w:val="(%2)"/>
      <w:lvlJc w:val="left"/>
      <w:pPr>
        <w:ind w:left="764" w:hanging="480"/>
      </w:pPr>
      <w:rPr>
        <w:rFonts w:cs="Times New Roman" w:hint="default"/>
        <w:color w:val="auto"/>
      </w:rPr>
    </w:lvl>
    <w:lvl w:ilvl="2" w:tplc="64CEA6B8">
      <w:start w:val="1"/>
      <w:numFmt w:val="taiwaneseCountingThousand"/>
      <w:lvlText w:val="(%3)"/>
      <w:lvlJc w:val="left"/>
      <w:pPr>
        <w:ind w:left="1571" w:hanging="720"/>
      </w:pPr>
      <w:rPr>
        <w:rFonts w:cs="Times New Roman" w:hint="default"/>
      </w:rPr>
    </w:lvl>
    <w:lvl w:ilvl="3" w:tplc="D6C86C90">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01685C"/>
    <w:multiLevelType w:val="hybridMultilevel"/>
    <w:tmpl w:val="A8FC36F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11791479"/>
    <w:multiLevelType w:val="hybridMultilevel"/>
    <w:tmpl w:val="52420620"/>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2DB107C"/>
    <w:multiLevelType w:val="hybridMultilevel"/>
    <w:tmpl w:val="CDF827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9851F4"/>
    <w:multiLevelType w:val="hybridMultilevel"/>
    <w:tmpl w:val="BEA8E754"/>
    <w:lvl w:ilvl="0" w:tplc="64CEA6B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64CEA6B8">
      <w:start w:val="1"/>
      <w:numFmt w:val="taiwaneseCountingThousand"/>
      <w:lvlText w:val="(%3)"/>
      <w:lvlJc w:val="left"/>
      <w:pPr>
        <w:ind w:left="1331" w:hanging="480"/>
      </w:pPr>
      <w:rPr>
        <w:rFonts w:cs="Times New Roman"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3FF4674"/>
    <w:multiLevelType w:val="hybridMultilevel"/>
    <w:tmpl w:val="42426A20"/>
    <w:lvl w:ilvl="0" w:tplc="64CEA6B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167E24BE"/>
    <w:multiLevelType w:val="hybridMultilevel"/>
    <w:tmpl w:val="C02AAF5A"/>
    <w:lvl w:ilvl="0" w:tplc="0409000F">
      <w:start w:val="1"/>
      <w:numFmt w:val="decimal"/>
      <w:lvlText w:val="%1."/>
      <w:lvlJc w:val="left"/>
      <w:pPr>
        <w:ind w:left="1331" w:hanging="480"/>
      </w:pPr>
    </w:lvl>
    <w:lvl w:ilvl="1" w:tplc="C6809052">
      <w:start w:val="1"/>
      <w:numFmt w:val="decimal"/>
      <w:lvlText w:val="(%2)"/>
      <w:lvlJc w:val="left"/>
      <w:pPr>
        <w:ind w:left="121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1E251B6C"/>
    <w:multiLevelType w:val="hybridMultilevel"/>
    <w:tmpl w:val="60C860C8"/>
    <w:lvl w:ilvl="0" w:tplc="64CEA6B8">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484C8E"/>
    <w:multiLevelType w:val="hybridMultilevel"/>
    <w:tmpl w:val="7122949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nsid w:val="2715033C"/>
    <w:multiLevelType w:val="hybridMultilevel"/>
    <w:tmpl w:val="655042E2"/>
    <w:lvl w:ilvl="0" w:tplc="64CEA6B8">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28197EB4"/>
    <w:multiLevelType w:val="hybridMultilevel"/>
    <w:tmpl w:val="F93E8A80"/>
    <w:lvl w:ilvl="0" w:tplc="654A6870">
      <w:start w:val="1"/>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3">
    <w:nsid w:val="2A1B777F"/>
    <w:multiLevelType w:val="hybridMultilevel"/>
    <w:tmpl w:val="F93E8A80"/>
    <w:lvl w:ilvl="0" w:tplc="654A6870">
      <w:start w:val="1"/>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4">
    <w:nsid w:val="2BC13B03"/>
    <w:multiLevelType w:val="hybridMultilevel"/>
    <w:tmpl w:val="7C10E69E"/>
    <w:lvl w:ilvl="0" w:tplc="C0180262">
      <w:start w:val="1"/>
      <w:numFmt w:val="taiwaneseCountingThousand"/>
      <w:lvlText w:val="(%1)"/>
      <w:lvlJc w:val="left"/>
      <w:pPr>
        <w:ind w:left="1189" w:hanging="480"/>
      </w:pPr>
      <w:rPr>
        <w:rFonts w:cs="Times New Roman" w:hint="default"/>
        <w:color w:val="000000" w:themeColor="text1"/>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nsid w:val="2E954FCA"/>
    <w:multiLevelType w:val="hybridMultilevel"/>
    <w:tmpl w:val="F93E8A80"/>
    <w:lvl w:ilvl="0" w:tplc="654A6870">
      <w:start w:val="1"/>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6">
    <w:nsid w:val="333537B6"/>
    <w:multiLevelType w:val="hybridMultilevel"/>
    <w:tmpl w:val="65701626"/>
    <w:lvl w:ilvl="0" w:tplc="CDD861C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3CF23F30"/>
    <w:multiLevelType w:val="hybridMultilevel"/>
    <w:tmpl w:val="4092A9B0"/>
    <w:lvl w:ilvl="0" w:tplc="0DD4FCEA">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nsid w:val="3DC204A9"/>
    <w:multiLevelType w:val="hybridMultilevel"/>
    <w:tmpl w:val="F93E8A80"/>
    <w:lvl w:ilvl="0" w:tplc="654A6870">
      <w:start w:val="1"/>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9">
    <w:nsid w:val="3E114463"/>
    <w:multiLevelType w:val="hybridMultilevel"/>
    <w:tmpl w:val="498C0368"/>
    <w:lvl w:ilvl="0" w:tplc="B94C22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991670"/>
    <w:multiLevelType w:val="hybridMultilevel"/>
    <w:tmpl w:val="F93E8A80"/>
    <w:lvl w:ilvl="0" w:tplc="654A6870">
      <w:start w:val="1"/>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1">
    <w:nsid w:val="3FAA2E31"/>
    <w:multiLevelType w:val="hybridMultilevel"/>
    <w:tmpl w:val="8EC0C63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nsid w:val="42685283"/>
    <w:multiLevelType w:val="hybridMultilevel"/>
    <w:tmpl w:val="F93E8A80"/>
    <w:lvl w:ilvl="0" w:tplc="654A6870">
      <w:start w:val="1"/>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3">
    <w:nsid w:val="4556415F"/>
    <w:multiLevelType w:val="hybridMultilevel"/>
    <w:tmpl w:val="4F6A12B6"/>
    <w:lvl w:ilvl="0" w:tplc="F9A26CC0">
      <w:start w:val="1"/>
      <w:numFmt w:val="taiwaneseCountingThousand"/>
      <w:lvlText w:val="(%1)"/>
      <w:lvlJc w:val="left"/>
      <w:pPr>
        <w:ind w:left="1189"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170A46"/>
    <w:multiLevelType w:val="hybridMultilevel"/>
    <w:tmpl w:val="9260FCF0"/>
    <w:lvl w:ilvl="0" w:tplc="0409000F">
      <w:start w:val="1"/>
      <w:numFmt w:val="decimal"/>
      <w:lvlText w:val="%1."/>
      <w:lvlJc w:val="left"/>
      <w:pPr>
        <w:ind w:left="1473" w:hanging="480"/>
      </w:pPr>
      <w:rPr>
        <w:lang w:val="en-US"/>
      </w:rPr>
    </w:lvl>
    <w:lvl w:ilvl="1" w:tplc="0C2E914A">
      <w:start w:val="1"/>
      <w:numFmt w:val="taiwaneseCountingThousand"/>
      <w:lvlText w:val="(%2)"/>
      <w:lvlJc w:val="left"/>
      <w:pPr>
        <w:ind w:left="2040" w:hanging="480"/>
      </w:pPr>
      <w:rPr>
        <w:rFonts w:cs="Times New Roman" w:hint="default"/>
        <w:color w:val="auto"/>
      </w:rPr>
    </w:lvl>
    <w:lvl w:ilvl="2" w:tplc="499A0232">
      <w:start w:val="1"/>
      <w:numFmt w:val="taiwaneseCountingThousand"/>
      <w:lvlText w:val="（%3）"/>
      <w:lvlJc w:val="left"/>
      <w:pPr>
        <w:ind w:left="2280" w:hanging="720"/>
      </w:pPr>
      <w:rPr>
        <w:rFonts w:hint="default"/>
      </w:rPr>
    </w:lvl>
    <w:lvl w:ilvl="3" w:tplc="D6C86C90">
      <w:start w:val="1"/>
      <w:numFmt w:val="decimal"/>
      <w:lvlText w:val="%4、"/>
      <w:lvlJc w:val="left"/>
      <w:pPr>
        <w:ind w:left="2793" w:hanging="360"/>
      </w:pPr>
      <w:rPr>
        <w:rFonts w:hint="default"/>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nsid w:val="566A694F"/>
    <w:multiLevelType w:val="hybridMultilevel"/>
    <w:tmpl w:val="F93E8A80"/>
    <w:lvl w:ilvl="0" w:tplc="654A6870">
      <w:start w:val="1"/>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6">
    <w:nsid w:val="5B5637B1"/>
    <w:multiLevelType w:val="hybridMultilevel"/>
    <w:tmpl w:val="98DEFF2E"/>
    <w:lvl w:ilvl="0" w:tplc="64CEA6B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C15484F"/>
    <w:multiLevelType w:val="hybridMultilevel"/>
    <w:tmpl w:val="8AFEC2E0"/>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8">
    <w:nsid w:val="61F65A25"/>
    <w:multiLevelType w:val="hybridMultilevel"/>
    <w:tmpl w:val="AAEA5904"/>
    <w:lvl w:ilvl="0" w:tplc="64CEA6B8">
      <w:start w:val="1"/>
      <w:numFmt w:val="taiwaneseCountingThousand"/>
      <w:lvlText w:val="(%1)"/>
      <w:lvlJc w:val="left"/>
      <w:pPr>
        <w:ind w:left="960" w:hanging="480"/>
      </w:pPr>
      <w:rPr>
        <w:rFonts w:cs="Times New Roman" w:hint="default"/>
      </w:rPr>
    </w:lvl>
    <w:lvl w:ilvl="1" w:tplc="43EE61E6">
      <w:start w:val="1"/>
      <w:numFmt w:val="decimal"/>
      <w:lvlText w:val="%2."/>
      <w:lvlJc w:val="left"/>
      <w:pPr>
        <w:ind w:left="1069"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6AC1CCD"/>
    <w:multiLevelType w:val="hybridMultilevel"/>
    <w:tmpl w:val="24589CEC"/>
    <w:lvl w:ilvl="0" w:tplc="64CEA6B8">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78062246">
      <w:start w:val="9"/>
      <w:numFmt w:val="taiwaneseCountingThousand"/>
      <w:lvlText w:val="%3、"/>
      <w:lvlJc w:val="left"/>
      <w:pPr>
        <w:tabs>
          <w:tab w:val="num" w:pos="2040"/>
        </w:tabs>
        <w:ind w:left="2040" w:hanging="720"/>
      </w:pPr>
      <w:rPr>
        <w:rFonts w:hint="default"/>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0">
    <w:nsid w:val="67044E41"/>
    <w:multiLevelType w:val="hybridMultilevel"/>
    <w:tmpl w:val="B18CE7EC"/>
    <w:lvl w:ilvl="0" w:tplc="64CEA6B8">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nsid w:val="6F736A61"/>
    <w:multiLevelType w:val="hybridMultilevel"/>
    <w:tmpl w:val="CC428FB4"/>
    <w:lvl w:ilvl="0" w:tplc="0DD4FCEA">
      <w:start w:val="1"/>
      <w:numFmt w:val="decimal"/>
      <w:lvlText w:val="(%1)."/>
      <w:lvlJc w:val="left"/>
      <w:pPr>
        <w:ind w:left="1614"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6F7E75A1"/>
    <w:multiLevelType w:val="hybridMultilevel"/>
    <w:tmpl w:val="C0563592"/>
    <w:lvl w:ilvl="0" w:tplc="64CEA6B8">
      <w:start w:val="1"/>
      <w:numFmt w:val="taiwaneseCountingThousand"/>
      <w:lvlText w:val="(%1)"/>
      <w:lvlJc w:val="left"/>
      <w:pPr>
        <w:ind w:left="1189" w:hanging="480"/>
      </w:pPr>
      <w:rPr>
        <w:rFonts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3">
    <w:nsid w:val="708311D1"/>
    <w:multiLevelType w:val="hybridMultilevel"/>
    <w:tmpl w:val="5CDE21D2"/>
    <w:lvl w:ilvl="0" w:tplc="64CEA6B8">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nsid w:val="745B1806"/>
    <w:multiLevelType w:val="hybridMultilevel"/>
    <w:tmpl w:val="F93E8A80"/>
    <w:lvl w:ilvl="0" w:tplc="654A6870">
      <w:start w:val="1"/>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5">
    <w:nsid w:val="77250A1E"/>
    <w:multiLevelType w:val="hybridMultilevel"/>
    <w:tmpl w:val="9BCC86C6"/>
    <w:lvl w:ilvl="0" w:tplc="170209F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nsid w:val="7DA21142"/>
    <w:multiLevelType w:val="hybridMultilevel"/>
    <w:tmpl w:val="5B38FF6C"/>
    <w:lvl w:ilvl="0" w:tplc="4E44EA90">
      <w:start w:val="1"/>
      <w:numFmt w:val="taiwaneseCountingThousand"/>
      <w:lvlText w:val="（%1）"/>
      <w:lvlJc w:val="left"/>
      <w:pPr>
        <w:ind w:left="3736"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E03E31"/>
    <w:multiLevelType w:val="hybridMultilevel"/>
    <w:tmpl w:val="916AF7C0"/>
    <w:lvl w:ilvl="0" w:tplc="64CEA6B8">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F802D3C"/>
    <w:multiLevelType w:val="hybridMultilevel"/>
    <w:tmpl w:val="82EC1112"/>
    <w:lvl w:ilvl="0" w:tplc="170209FC">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nsid w:val="7FF0670E"/>
    <w:multiLevelType w:val="hybridMultilevel"/>
    <w:tmpl w:val="B82CF300"/>
    <w:lvl w:ilvl="0" w:tplc="0C2E914A">
      <w:start w:val="1"/>
      <w:numFmt w:val="taiwaneseCountingThousand"/>
      <w:lvlText w:val="(%1)"/>
      <w:lvlJc w:val="left"/>
      <w:pPr>
        <w:ind w:left="1200" w:hanging="480"/>
      </w:pPr>
      <w:rPr>
        <w:rFonts w:cs="Times New Roman" w:hint="default"/>
        <w:color w:val="auto"/>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29"/>
  </w:num>
  <w:num w:numId="2">
    <w:abstractNumId w:val="2"/>
  </w:num>
  <w:num w:numId="3">
    <w:abstractNumId w:val="39"/>
  </w:num>
  <w:num w:numId="4">
    <w:abstractNumId w:val="11"/>
  </w:num>
  <w:num w:numId="5">
    <w:abstractNumId w:val="30"/>
  </w:num>
  <w:num w:numId="6">
    <w:abstractNumId w:val="22"/>
  </w:num>
  <w:num w:numId="7">
    <w:abstractNumId w:val="16"/>
  </w:num>
  <w:num w:numId="8">
    <w:abstractNumId w:val="17"/>
  </w:num>
  <w:num w:numId="9">
    <w:abstractNumId w:val="31"/>
  </w:num>
  <w:num w:numId="10">
    <w:abstractNumId w:val="13"/>
  </w:num>
  <w:num w:numId="11">
    <w:abstractNumId w:val="36"/>
  </w:num>
  <w:num w:numId="12">
    <w:abstractNumId w:val="7"/>
  </w:num>
  <w:num w:numId="13">
    <w:abstractNumId w:val="33"/>
  </w:num>
  <w:num w:numId="14">
    <w:abstractNumId w:val="37"/>
  </w:num>
  <w:num w:numId="15">
    <w:abstractNumId w:val="3"/>
  </w:num>
  <w:num w:numId="16">
    <w:abstractNumId w:val="24"/>
  </w:num>
  <w:num w:numId="17">
    <w:abstractNumId w:val="32"/>
  </w:num>
  <w:num w:numId="18">
    <w:abstractNumId w:val="9"/>
  </w:num>
  <w:num w:numId="19">
    <w:abstractNumId w:val="14"/>
  </w:num>
  <w:num w:numId="20">
    <w:abstractNumId w:val="1"/>
  </w:num>
  <w:num w:numId="21">
    <w:abstractNumId w:val="10"/>
  </w:num>
  <w:num w:numId="22">
    <w:abstractNumId w:val="5"/>
  </w:num>
  <w:num w:numId="23">
    <w:abstractNumId w:val="26"/>
  </w:num>
  <w:num w:numId="24">
    <w:abstractNumId w:val="6"/>
  </w:num>
  <w:num w:numId="25">
    <w:abstractNumId w:val="18"/>
  </w:num>
  <w:num w:numId="26">
    <w:abstractNumId w:val="0"/>
  </w:num>
  <w:num w:numId="27">
    <w:abstractNumId w:val="28"/>
  </w:num>
  <w:num w:numId="28">
    <w:abstractNumId w:val="4"/>
  </w:num>
  <w:num w:numId="29">
    <w:abstractNumId w:val="23"/>
  </w:num>
  <w:num w:numId="30">
    <w:abstractNumId w:val="27"/>
  </w:num>
  <w:num w:numId="31">
    <w:abstractNumId w:val="38"/>
  </w:num>
  <w:num w:numId="32">
    <w:abstractNumId w:val="8"/>
  </w:num>
  <w:num w:numId="33">
    <w:abstractNumId w:val="35"/>
  </w:num>
  <w:num w:numId="34">
    <w:abstractNumId w:val="21"/>
  </w:num>
  <w:num w:numId="35">
    <w:abstractNumId w:val="15"/>
  </w:num>
  <w:num w:numId="36">
    <w:abstractNumId w:val="12"/>
  </w:num>
  <w:num w:numId="37">
    <w:abstractNumId w:val="25"/>
  </w:num>
  <w:num w:numId="38">
    <w:abstractNumId w:val="20"/>
  </w:num>
  <w:num w:numId="39">
    <w:abstractNumId w:val="3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3B"/>
    <w:rsid w:val="00003FC5"/>
    <w:rsid w:val="0001614F"/>
    <w:rsid w:val="000202D4"/>
    <w:rsid w:val="00031B39"/>
    <w:rsid w:val="000324EA"/>
    <w:rsid w:val="00035085"/>
    <w:rsid w:val="00046C53"/>
    <w:rsid w:val="00052BC5"/>
    <w:rsid w:val="00081E2F"/>
    <w:rsid w:val="000869C4"/>
    <w:rsid w:val="00093A41"/>
    <w:rsid w:val="000A2D47"/>
    <w:rsid w:val="000A7752"/>
    <w:rsid w:val="000C2E1A"/>
    <w:rsid w:val="000F1C4B"/>
    <w:rsid w:val="000F2D2E"/>
    <w:rsid w:val="001120CB"/>
    <w:rsid w:val="00133DAC"/>
    <w:rsid w:val="00175D3F"/>
    <w:rsid w:val="00216CE7"/>
    <w:rsid w:val="00221DAA"/>
    <w:rsid w:val="002369B6"/>
    <w:rsid w:val="00254804"/>
    <w:rsid w:val="0026345B"/>
    <w:rsid w:val="0028450F"/>
    <w:rsid w:val="00310872"/>
    <w:rsid w:val="00321778"/>
    <w:rsid w:val="003333F0"/>
    <w:rsid w:val="00345870"/>
    <w:rsid w:val="00373228"/>
    <w:rsid w:val="00375F20"/>
    <w:rsid w:val="003962DC"/>
    <w:rsid w:val="003A3DF6"/>
    <w:rsid w:val="003C3C85"/>
    <w:rsid w:val="003E1018"/>
    <w:rsid w:val="003E52F0"/>
    <w:rsid w:val="004229A5"/>
    <w:rsid w:val="00465CEE"/>
    <w:rsid w:val="00490DC3"/>
    <w:rsid w:val="004A3E79"/>
    <w:rsid w:val="004D33FE"/>
    <w:rsid w:val="004E708F"/>
    <w:rsid w:val="004F759A"/>
    <w:rsid w:val="00567673"/>
    <w:rsid w:val="00585CA3"/>
    <w:rsid w:val="005A311E"/>
    <w:rsid w:val="005B577A"/>
    <w:rsid w:val="005C0023"/>
    <w:rsid w:val="005F1F40"/>
    <w:rsid w:val="005F3632"/>
    <w:rsid w:val="00603E60"/>
    <w:rsid w:val="00634B65"/>
    <w:rsid w:val="00641610"/>
    <w:rsid w:val="0065032D"/>
    <w:rsid w:val="0067678A"/>
    <w:rsid w:val="00690318"/>
    <w:rsid w:val="0069689E"/>
    <w:rsid w:val="006A6E85"/>
    <w:rsid w:val="006D07DE"/>
    <w:rsid w:val="006F4056"/>
    <w:rsid w:val="00706970"/>
    <w:rsid w:val="007A2373"/>
    <w:rsid w:val="007A2FDF"/>
    <w:rsid w:val="007B3058"/>
    <w:rsid w:val="007B47CF"/>
    <w:rsid w:val="007E0817"/>
    <w:rsid w:val="00802E85"/>
    <w:rsid w:val="00804A4F"/>
    <w:rsid w:val="00815BFA"/>
    <w:rsid w:val="00835FD6"/>
    <w:rsid w:val="00843124"/>
    <w:rsid w:val="0085657D"/>
    <w:rsid w:val="00872A2C"/>
    <w:rsid w:val="008A4E08"/>
    <w:rsid w:val="008B73B8"/>
    <w:rsid w:val="008F438C"/>
    <w:rsid w:val="0090679E"/>
    <w:rsid w:val="00907AAF"/>
    <w:rsid w:val="009245BE"/>
    <w:rsid w:val="00931FBF"/>
    <w:rsid w:val="009366EE"/>
    <w:rsid w:val="00936B3F"/>
    <w:rsid w:val="00955A37"/>
    <w:rsid w:val="00973B08"/>
    <w:rsid w:val="0098705B"/>
    <w:rsid w:val="0099471B"/>
    <w:rsid w:val="009A0EF5"/>
    <w:rsid w:val="009B0F9B"/>
    <w:rsid w:val="009C22E4"/>
    <w:rsid w:val="009D1975"/>
    <w:rsid w:val="009F1D90"/>
    <w:rsid w:val="00A043F2"/>
    <w:rsid w:val="00A365B4"/>
    <w:rsid w:val="00A44912"/>
    <w:rsid w:val="00A5606E"/>
    <w:rsid w:val="00A70FA6"/>
    <w:rsid w:val="00A945DD"/>
    <w:rsid w:val="00AB14D7"/>
    <w:rsid w:val="00AB654C"/>
    <w:rsid w:val="00AE2941"/>
    <w:rsid w:val="00AE599B"/>
    <w:rsid w:val="00AE7C3B"/>
    <w:rsid w:val="00B11C95"/>
    <w:rsid w:val="00B14F9E"/>
    <w:rsid w:val="00B36B87"/>
    <w:rsid w:val="00B41AF9"/>
    <w:rsid w:val="00B639A2"/>
    <w:rsid w:val="00B64A39"/>
    <w:rsid w:val="00B877E6"/>
    <w:rsid w:val="00BC0E4D"/>
    <w:rsid w:val="00BC5CA2"/>
    <w:rsid w:val="00BC5FC8"/>
    <w:rsid w:val="00BC63E7"/>
    <w:rsid w:val="00BD4DB0"/>
    <w:rsid w:val="00C01CF1"/>
    <w:rsid w:val="00C21656"/>
    <w:rsid w:val="00C22AE8"/>
    <w:rsid w:val="00C43AA0"/>
    <w:rsid w:val="00C5150B"/>
    <w:rsid w:val="00C662F9"/>
    <w:rsid w:val="00C85939"/>
    <w:rsid w:val="00C9291E"/>
    <w:rsid w:val="00C94D08"/>
    <w:rsid w:val="00CA7AF6"/>
    <w:rsid w:val="00CF2F22"/>
    <w:rsid w:val="00D35711"/>
    <w:rsid w:val="00D843A4"/>
    <w:rsid w:val="00D97F3B"/>
    <w:rsid w:val="00DA3901"/>
    <w:rsid w:val="00DD087B"/>
    <w:rsid w:val="00DE07AF"/>
    <w:rsid w:val="00DE3782"/>
    <w:rsid w:val="00DF240A"/>
    <w:rsid w:val="00E027D2"/>
    <w:rsid w:val="00E2249E"/>
    <w:rsid w:val="00E25AAB"/>
    <w:rsid w:val="00E43BEF"/>
    <w:rsid w:val="00EE312B"/>
    <w:rsid w:val="00EE633B"/>
    <w:rsid w:val="00EF1123"/>
    <w:rsid w:val="00EF59E6"/>
    <w:rsid w:val="00F04158"/>
    <w:rsid w:val="00F04245"/>
    <w:rsid w:val="00F23963"/>
    <w:rsid w:val="00F457C5"/>
    <w:rsid w:val="00F4753B"/>
    <w:rsid w:val="00F529DB"/>
    <w:rsid w:val="00F84A1B"/>
    <w:rsid w:val="00F84CD4"/>
    <w:rsid w:val="00F95080"/>
    <w:rsid w:val="00FA384B"/>
    <w:rsid w:val="00FB1E05"/>
    <w:rsid w:val="00FF18FC"/>
    <w:rsid w:val="00FF72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97F3B"/>
    <w:pPr>
      <w:widowControl w:val="0"/>
    </w:pPr>
    <w:rPr>
      <w:rFonts w:ascii="Calibri" w:eastAsia="新細明體" w:hAnsi="Calibri" w:cs="Arial"/>
    </w:rPr>
  </w:style>
  <w:style w:type="character" w:styleId="a4">
    <w:name w:val="Hyperlink"/>
    <w:uiPriority w:val="99"/>
    <w:rsid w:val="00D97F3B"/>
    <w:rPr>
      <w:rFonts w:cs="Times New Roman"/>
      <w:color w:val="0563C1"/>
      <w:u w:val="single"/>
    </w:rPr>
  </w:style>
  <w:style w:type="paragraph" w:customStyle="1" w:styleId="1">
    <w:name w:val="清單段落1"/>
    <w:aliases w:val="(二)"/>
    <w:basedOn w:val="a"/>
    <w:link w:val="a5"/>
    <w:uiPriority w:val="34"/>
    <w:qFormat/>
    <w:rsid w:val="00D97F3B"/>
    <w:pPr>
      <w:ind w:leftChars="200" w:left="480"/>
    </w:pPr>
    <w:rPr>
      <w:sz w:val="22"/>
    </w:rPr>
  </w:style>
  <w:style w:type="character" w:customStyle="1" w:styleId="a5">
    <w:name w:val="清單段落 字元"/>
    <w:aliases w:val="(二) 字元"/>
    <w:link w:val="1"/>
    <w:uiPriority w:val="34"/>
    <w:locked/>
    <w:rsid w:val="00D97F3B"/>
    <w:rPr>
      <w:rFonts w:ascii="Calibri" w:eastAsia="新細明體" w:hAnsi="Calibri" w:cs="Times New Roman"/>
      <w:sz w:val="22"/>
    </w:rPr>
  </w:style>
  <w:style w:type="paragraph" w:customStyle="1" w:styleId="Default">
    <w:name w:val="Default"/>
    <w:rsid w:val="00D97F3B"/>
    <w:pPr>
      <w:widowControl w:val="0"/>
      <w:autoSpaceDE w:val="0"/>
      <w:autoSpaceDN w:val="0"/>
      <w:adjustRightInd w:val="0"/>
    </w:pPr>
    <w:rPr>
      <w:rFonts w:ascii="標楷體" w:eastAsia="標楷體" w:hAnsi="Times New Roman" w:cs="標楷體"/>
      <w:color w:val="000000"/>
      <w:kern w:val="0"/>
      <w:szCs w:val="24"/>
    </w:rPr>
  </w:style>
  <w:style w:type="paragraph" w:customStyle="1" w:styleId="clearfix">
    <w:name w:val="clearfix"/>
    <w:basedOn w:val="a"/>
    <w:rsid w:val="00D97F3B"/>
    <w:pPr>
      <w:widowControl/>
      <w:spacing w:before="100" w:beforeAutospacing="1" w:after="100" w:afterAutospacing="1"/>
    </w:pPr>
    <w:rPr>
      <w:rFonts w:ascii="新細明體" w:hAnsi="新細明體" w:cs="新細明體"/>
      <w:kern w:val="0"/>
      <w:szCs w:val="24"/>
    </w:rPr>
  </w:style>
  <w:style w:type="paragraph" w:styleId="a6">
    <w:name w:val="Balloon Text"/>
    <w:basedOn w:val="a"/>
    <w:link w:val="a7"/>
    <w:uiPriority w:val="99"/>
    <w:semiHidden/>
    <w:unhideWhenUsed/>
    <w:rsid w:val="00585CA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85CA3"/>
    <w:rPr>
      <w:rFonts w:asciiTheme="majorHAnsi" w:eastAsiaTheme="majorEastAsia" w:hAnsiTheme="majorHAnsi" w:cstheme="majorBidi"/>
      <w:sz w:val="18"/>
      <w:szCs w:val="18"/>
    </w:rPr>
  </w:style>
  <w:style w:type="table" w:styleId="a8">
    <w:name w:val="Table Grid"/>
    <w:basedOn w:val="a1"/>
    <w:uiPriority w:val="59"/>
    <w:rsid w:val="00FA3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C2E1A"/>
    <w:pPr>
      <w:ind w:leftChars="200" w:left="480"/>
    </w:pPr>
  </w:style>
  <w:style w:type="character" w:styleId="aa">
    <w:name w:val="annotation reference"/>
    <w:basedOn w:val="a0"/>
    <w:uiPriority w:val="99"/>
    <w:semiHidden/>
    <w:unhideWhenUsed/>
    <w:rsid w:val="0026345B"/>
    <w:rPr>
      <w:sz w:val="18"/>
      <w:szCs w:val="18"/>
    </w:rPr>
  </w:style>
  <w:style w:type="paragraph" w:styleId="ab">
    <w:name w:val="annotation text"/>
    <w:basedOn w:val="a"/>
    <w:link w:val="ac"/>
    <w:uiPriority w:val="99"/>
    <w:semiHidden/>
    <w:unhideWhenUsed/>
    <w:rsid w:val="0026345B"/>
  </w:style>
  <w:style w:type="character" w:customStyle="1" w:styleId="ac">
    <w:name w:val="註解文字 字元"/>
    <w:basedOn w:val="a0"/>
    <w:link w:val="ab"/>
    <w:uiPriority w:val="99"/>
    <w:semiHidden/>
    <w:rsid w:val="0026345B"/>
    <w:rPr>
      <w:rFonts w:ascii="Calibri" w:eastAsia="新細明體" w:hAnsi="Calibri" w:cs="Times New Roman"/>
    </w:rPr>
  </w:style>
  <w:style w:type="paragraph" w:styleId="ad">
    <w:name w:val="annotation subject"/>
    <w:basedOn w:val="ab"/>
    <w:next w:val="ab"/>
    <w:link w:val="ae"/>
    <w:uiPriority w:val="99"/>
    <w:semiHidden/>
    <w:unhideWhenUsed/>
    <w:rsid w:val="0026345B"/>
    <w:rPr>
      <w:b/>
      <w:bCs/>
    </w:rPr>
  </w:style>
  <w:style w:type="character" w:customStyle="1" w:styleId="ae">
    <w:name w:val="註解主旨 字元"/>
    <w:basedOn w:val="ac"/>
    <w:link w:val="ad"/>
    <w:uiPriority w:val="99"/>
    <w:semiHidden/>
    <w:rsid w:val="0026345B"/>
    <w:rPr>
      <w:rFonts w:ascii="Calibri" w:eastAsia="新細明體" w:hAnsi="Calibri" w:cs="Times New Roman"/>
      <w:b/>
      <w:bCs/>
    </w:rPr>
  </w:style>
  <w:style w:type="paragraph" w:styleId="af">
    <w:name w:val="header"/>
    <w:basedOn w:val="a"/>
    <w:link w:val="af0"/>
    <w:uiPriority w:val="99"/>
    <w:unhideWhenUsed/>
    <w:rsid w:val="00A365B4"/>
    <w:pPr>
      <w:tabs>
        <w:tab w:val="center" w:pos="4153"/>
        <w:tab w:val="right" w:pos="8306"/>
      </w:tabs>
      <w:snapToGrid w:val="0"/>
    </w:pPr>
    <w:rPr>
      <w:sz w:val="20"/>
      <w:szCs w:val="20"/>
    </w:rPr>
  </w:style>
  <w:style w:type="character" w:customStyle="1" w:styleId="af0">
    <w:name w:val="頁首 字元"/>
    <w:basedOn w:val="a0"/>
    <w:link w:val="af"/>
    <w:uiPriority w:val="99"/>
    <w:rsid w:val="00A365B4"/>
    <w:rPr>
      <w:rFonts w:ascii="Calibri" w:eastAsia="新細明體" w:hAnsi="Calibri" w:cs="Times New Roman"/>
      <w:sz w:val="20"/>
      <w:szCs w:val="20"/>
    </w:rPr>
  </w:style>
  <w:style w:type="paragraph" w:styleId="af1">
    <w:name w:val="footer"/>
    <w:basedOn w:val="a"/>
    <w:link w:val="af2"/>
    <w:uiPriority w:val="99"/>
    <w:unhideWhenUsed/>
    <w:rsid w:val="00A365B4"/>
    <w:pPr>
      <w:tabs>
        <w:tab w:val="center" w:pos="4153"/>
        <w:tab w:val="right" w:pos="8306"/>
      </w:tabs>
      <w:snapToGrid w:val="0"/>
    </w:pPr>
    <w:rPr>
      <w:sz w:val="20"/>
      <w:szCs w:val="20"/>
    </w:rPr>
  </w:style>
  <w:style w:type="character" w:customStyle="1" w:styleId="af2">
    <w:name w:val="頁尾 字元"/>
    <w:basedOn w:val="a0"/>
    <w:link w:val="af1"/>
    <w:uiPriority w:val="99"/>
    <w:rsid w:val="00A365B4"/>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97F3B"/>
    <w:pPr>
      <w:widowControl w:val="0"/>
    </w:pPr>
    <w:rPr>
      <w:rFonts w:ascii="Calibri" w:eastAsia="新細明體" w:hAnsi="Calibri" w:cs="Arial"/>
    </w:rPr>
  </w:style>
  <w:style w:type="character" w:styleId="a4">
    <w:name w:val="Hyperlink"/>
    <w:uiPriority w:val="99"/>
    <w:rsid w:val="00D97F3B"/>
    <w:rPr>
      <w:rFonts w:cs="Times New Roman"/>
      <w:color w:val="0563C1"/>
      <w:u w:val="single"/>
    </w:rPr>
  </w:style>
  <w:style w:type="paragraph" w:customStyle="1" w:styleId="1">
    <w:name w:val="清單段落1"/>
    <w:aliases w:val="(二)"/>
    <w:basedOn w:val="a"/>
    <w:link w:val="a5"/>
    <w:uiPriority w:val="34"/>
    <w:qFormat/>
    <w:rsid w:val="00D97F3B"/>
    <w:pPr>
      <w:ind w:leftChars="200" w:left="480"/>
    </w:pPr>
    <w:rPr>
      <w:sz w:val="22"/>
    </w:rPr>
  </w:style>
  <w:style w:type="character" w:customStyle="1" w:styleId="a5">
    <w:name w:val="清單段落 字元"/>
    <w:aliases w:val="(二) 字元"/>
    <w:link w:val="1"/>
    <w:uiPriority w:val="34"/>
    <w:locked/>
    <w:rsid w:val="00D97F3B"/>
    <w:rPr>
      <w:rFonts w:ascii="Calibri" w:eastAsia="新細明體" w:hAnsi="Calibri" w:cs="Times New Roman"/>
      <w:sz w:val="22"/>
    </w:rPr>
  </w:style>
  <w:style w:type="paragraph" w:customStyle="1" w:styleId="Default">
    <w:name w:val="Default"/>
    <w:rsid w:val="00D97F3B"/>
    <w:pPr>
      <w:widowControl w:val="0"/>
      <w:autoSpaceDE w:val="0"/>
      <w:autoSpaceDN w:val="0"/>
      <w:adjustRightInd w:val="0"/>
    </w:pPr>
    <w:rPr>
      <w:rFonts w:ascii="標楷體" w:eastAsia="標楷體" w:hAnsi="Times New Roman" w:cs="標楷體"/>
      <w:color w:val="000000"/>
      <w:kern w:val="0"/>
      <w:szCs w:val="24"/>
    </w:rPr>
  </w:style>
  <w:style w:type="paragraph" w:customStyle="1" w:styleId="clearfix">
    <w:name w:val="clearfix"/>
    <w:basedOn w:val="a"/>
    <w:rsid w:val="00D97F3B"/>
    <w:pPr>
      <w:widowControl/>
      <w:spacing w:before="100" w:beforeAutospacing="1" w:after="100" w:afterAutospacing="1"/>
    </w:pPr>
    <w:rPr>
      <w:rFonts w:ascii="新細明體" w:hAnsi="新細明體" w:cs="新細明體"/>
      <w:kern w:val="0"/>
      <w:szCs w:val="24"/>
    </w:rPr>
  </w:style>
  <w:style w:type="paragraph" w:styleId="a6">
    <w:name w:val="Balloon Text"/>
    <w:basedOn w:val="a"/>
    <w:link w:val="a7"/>
    <w:uiPriority w:val="99"/>
    <w:semiHidden/>
    <w:unhideWhenUsed/>
    <w:rsid w:val="00585CA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85CA3"/>
    <w:rPr>
      <w:rFonts w:asciiTheme="majorHAnsi" w:eastAsiaTheme="majorEastAsia" w:hAnsiTheme="majorHAnsi" w:cstheme="majorBidi"/>
      <w:sz w:val="18"/>
      <w:szCs w:val="18"/>
    </w:rPr>
  </w:style>
  <w:style w:type="table" w:styleId="a8">
    <w:name w:val="Table Grid"/>
    <w:basedOn w:val="a1"/>
    <w:uiPriority w:val="59"/>
    <w:rsid w:val="00FA3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C2E1A"/>
    <w:pPr>
      <w:ind w:leftChars="200" w:left="480"/>
    </w:pPr>
  </w:style>
  <w:style w:type="character" w:styleId="aa">
    <w:name w:val="annotation reference"/>
    <w:basedOn w:val="a0"/>
    <w:uiPriority w:val="99"/>
    <w:semiHidden/>
    <w:unhideWhenUsed/>
    <w:rsid w:val="0026345B"/>
    <w:rPr>
      <w:sz w:val="18"/>
      <w:szCs w:val="18"/>
    </w:rPr>
  </w:style>
  <w:style w:type="paragraph" w:styleId="ab">
    <w:name w:val="annotation text"/>
    <w:basedOn w:val="a"/>
    <w:link w:val="ac"/>
    <w:uiPriority w:val="99"/>
    <w:semiHidden/>
    <w:unhideWhenUsed/>
    <w:rsid w:val="0026345B"/>
  </w:style>
  <w:style w:type="character" w:customStyle="1" w:styleId="ac">
    <w:name w:val="註解文字 字元"/>
    <w:basedOn w:val="a0"/>
    <w:link w:val="ab"/>
    <w:uiPriority w:val="99"/>
    <w:semiHidden/>
    <w:rsid w:val="0026345B"/>
    <w:rPr>
      <w:rFonts w:ascii="Calibri" w:eastAsia="新細明體" w:hAnsi="Calibri" w:cs="Times New Roman"/>
    </w:rPr>
  </w:style>
  <w:style w:type="paragraph" w:styleId="ad">
    <w:name w:val="annotation subject"/>
    <w:basedOn w:val="ab"/>
    <w:next w:val="ab"/>
    <w:link w:val="ae"/>
    <w:uiPriority w:val="99"/>
    <w:semiHidden/>
    <w:unhideWhenUsed/>
    <w:rsid w:val="0026345B"/>
    <w:rPr>
      <w:b/>
      <w:bCs/>
    </w:rPr>
  </w:style>
  <w:style w:type="character" w:customStyle="1" w:styleId="ae">
    <w:name w:val="註解主旨 字元"/>
    <w:basedOn w:val="ac"/>
    <w:link w:val="ad"/>
    <w:uiPriority w:val="99"/>
    <w:semiHidden/>
    <w:rsid w:val="0026345B"/>
    <w:rPr>
      <w:rFonts w:ascii="Calibri" w:eastAsia="新細明體" w:hAnsi="Calibri" w:cs="Times New Roman"/>
      <w:b/>
      <w:bCs/>
    </w:rPr>
  </w:style>
  <w:style w:type="paragraph" w:styleId="af">
    <w:name w:val="header"/>
    <w:basedOn w:val="a"/>
    <w:link w:val="af0"/>
    <w:uiPriority w:val="99"/>
    <w:unhideWhenUsed/>
    <w:rsid w:val="00A365B4"/>
    <w:pPr>
      <w:tabs>
        <w:tab w:val="center" w:pos="4153"/>
        <w:tab w:val="right" w:pos="8306"/>
      </w:tabs>
      <w:snapToGrid w:val="0"/>
    </w:pPr>
    <w:rPr>
      <w:sz w:val="20"/>
      <w:szCs w:val="20"/>
    </w:rPr>
  </w:style>
  <w:style w:type="character" w:customStyle="1" w:styleId="af0">
    <w:name w:val="頁首 字元"/>
    <w:basedOn w:val="a0"/>
    <w:link w:val="af"/>
    <w:uiPriority w:val="99"/>
    <w:rsid w:val="00A365B4"/>
    <w:rPr>
      <w:rFonts w:ascii="Calibri" w:eastAsia="新細明體" w:hAnsi="Calibri" w:cs="Times New Roman"/>
      <w:sz w:val="20"/>
      <w:szCs w:val="20"/>
    </w:rPr>
  </w:style>
  <w:style w:type="paragraph" w:styleId="af1">
    <w:name w:val="footer"/>
    <w:basedOn w:val="a"/>
    <w:link w:val="af2"/>
    <w:uiPriority w:val="99"/>
    <w:unhideWhenUsed/>
    <w:rsid w:val="00A365B4"/>
    <w:pPr>
      <w:tabs>
        <w:tab w:val="center" w:pos="4153"/>
        <w:tab w:val="right" w:pos="8306"/>
      </w:tabs>
      <w:snapToGrid w:val="0"/>
    </w:pPr>
    <w:rPr>
      <w:sz w:val="20"/>
      <w:szCs w:val="20"/>
    </w:rPr>
  </w:style>
  <w:style w:type="character" w:customStyle="1" w:styleId="af2">
    <w:name w:val="頁尾 字元"/>
    <w:basedOn w:val="a0"/>
    <w:link w:val="af1"/>
    <w:uiPriority w:val="99"/>
    <w:rsid w:val="00A365B4"/>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learning.yda.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csr103</dc:creator>
  <cp:lastModifiedBy>user</cp:lastModifiedBy>
  <cp:revision>2</cp:revision>
  <cp:lastPrinted>2017-04-12T02:19:00Z</cp:lastPrinted>
  <dcterms:created xsi:type="dcterms:W3CDTF">2017-04-13T10:01:00Z</dcterms:created>
  <dcterms:modified xsi:type="dcterms:W3CDTF">2017-04-13T10:01:00Z</dcterms:modified>
</cp:coreProperties>
</file>