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979" w:rsidRDefault="007C4979" w:rsidP="007C4979">
      <w:pPr>
        <w:widowControl/>
        <w:rPr>
          <w:rFonts w:ascii="標楷體" w:eastAsia="標楷體" w:hAnsi="標楷體"/>
          <w:b/>
          <w:sz w:val="32"/>
          <w:szCs w:val="32"/>
        </w:rPr>
      </w:pPr>
      <w:r w:rsidRPr="007C4979">
        <w:rPr>
          <w:rFonts w:ascii="標楷體" w:eastAsia="標楷體" w:hAnsi="標楷體" w:hint="eastAsia"/>
          <w:b/>
          <w:sz w:val="32"/>
          <w:szCs w:val="32"/>
        </w:rPr>
        <w:t>就業輔導組徵求</w:t>
      </w:r>
      <w:proofErr w:type="gramStart"/>
      <w:r w:rsidRPr="007C4979">
        <w:rPr>
          <w:rFonts w:ascii="標楷體" w:eastAsia="標楷體" w:hAnsi="標楷體" w:hint="eastAsia"/>
          <w:b/>
          <w:sz w:val="32"/>
          <w:szCs w:val="32"/>
        </w:rPr>
        <w:t>11</w:t>
      </w:r>
      <w:r w:rsidR="00570086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7C4979">
        <w:rPr>
          <w:rFonts w:ascii="標楷體" w:eastAsia="標楷體" w:hAnsi="標楷體" w:hint="eastAsia"/>
          <w:b/>
          <w:sz w:val="32"/>
          <w:szCs w:val="32"/>
        </w:rPr>
        <w:t>年度工讀生</w:t>
      </w:r>
    </w:p>
    <w:p w:rsidR="007C4979" w:rsidRPr="007C4979" w:rsidRDefault="007C4979" w:rsidP="007C4979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1C472A" w:rsidRDefault="001C472A" w:rsidP="007C4979">
      <w:pPr>
        <w:widowControl/>
      </w:pPr>
      <w:r>
        <w:rPr>
          <w:rFonts w:ascii="Segoe UI Emoji" w:hAnsi="Segoe UI Emoji" w:cs="Segoe UI Emoji"/>
        </w:rPr>
        <w:t>📢</w:t>
      </w:r>
      <w:r>
        <w:t xml:space="preserve"> </w:t>
      </w:r>
      <w:r>
        <w:rPr>
          <w:rStyle w:val="a3"/>
        </w:rPr>
        <w:t>徵求</w:t>
      </w:r>
      <w:r>
        <w:rPr>
          <w:rStyle w:val="a3"/>
        </w:rPr>
        <w:t>11</w:t>
      </w:r>
      <w:r w:rsidR="00570086">
        <w:rPr>
          <w:rStyle w:val="a3"/>
          <w:rFonts w:hint="eastAsia"/>
        </w:rPr>
        <w:t>5</w:t>
      </w:r>
      <w:r>
        <w:rPr>
          <w:rStyle w:val="a3"/>
        </w:rPr>
        <w:t>年度就業輔導組工讀生</w:t>
      </w:r>
    </w:p>
    <w:p w:rsidR="001C472A" w:rsidRDefault="001C472A" w:rsidP="001C472A">
      <w:pPr>
        <w:pStyle w:val="Web"/>
      </w:pPr>
      <w:r>
        <w:t>一、</w:t>
      </w:r>
      <w:r>
        <w:rPr>
          <w:rStyle w:val="a3"/>
        </w:rPr>
        <w:t>職稱及薪資</w:t>
      </w:r>
    </w:p>
    <w:p w:rsidR="001C472A" w:rsidRDefault="001C472A" w:rsidP="001C472A">
      <w:pPr>
        <w:pStyle w:val="Web"/>
        <w:numPr>
          <w:ilvl w:val="0"/>
          <w:numId w:val="1"/>
        </w:numPr>
      </w:pPr>
      <w:r>
        <w:t>工讀金：時薪19</w:t>
      </w:r>
      <w:r w:rsidR="00570086">
        <w:rPr>
          <w:rFonts w:hint="eastAsia"/>
        </w:rPr>
        <w:t>6</w:t>
      </w:r>
      <w:r>
        <w:t>元，按時計酬</w:t>
      </w:r>
    </w:p>
    <w:p w:rsidR="001C472A" w:rsidRDefault="001C472A" w:rsidP="001C472A">
      <w:pPr>
        <w:pStyle w:val="Web"/>
        <w:numPr>
          <w:ilvl w:val="0"/>
          <w:numId w:val="1"/>
        </w:numPr>
      </w:pPr>
      <w:r>
        <w:t>名額：約</w:t>
      </w:r>
      <w:r w:rsidR="00570086">
        <w:rPr>
          <w:rFonts w:hint="eastAsia"/>
        </w:rPr>
        <w:t>5-6</w:t>
      </w:r>
      <w:r>
        <w:t>名</w:t>
      </w:r>
    </w:p>
    <w:p w:rsidR="001C472A" w:rsidRDefault="001C472A" w:rsidP="001C472A">
      <w:pPr>
        <w:pStyle w:val="Web"/>
      </w:pPr>
      <w:r>
        <w:t>二、</w:t>
      </w:r>
      <w:r>
        <w:rPr>
          <w:rStyle w:val="a3"/>
        </w:rPr>
        <w:t>資格條件</w:t>
      </w:r>
    </w:p>
    <w:p w:rsidR="001C472A" w:rsidRDefault="00AF71B1" w:rsidP="001C472A">
      <w:pPr>
        <w:pStyle w:val="Web"/>
        <w:numPr>
          <w:ilvl w:val="0"/>
          <w:numId w:val="2"/>
        </w:numPr>
      </w:pPr>
      <w:r>
        <w:rPr>
          <w:rFonts w:hint="eastAsia"/>
        </w:rPr>
        <w:t>本校</w:t>
      </w:r>
      <w:r w:rsidR="001C472A">
        <w:t>在學學生，性別不拘，需具備</w:t>
      </w:r>
      <w:r w:rsidR="00990B90" w:rsidRPr="00990B90">
        <w:rPr>
          <w:rFonts w:hint="eastAsia"/>
        </w:rPr>
        <w:t>獨立上台能力、</w:t>
      </w:r>
      <w:r w:rsidR="001C472A">
        <w:t>服務熱忱、主動積極、認真負責及解決問題能力。</w:t>
      </w:r>
    </w:p>
    <w:p w:rsidR="001C472A" w:rsidRDefault="001C472A" w:rsidP="001C472A">
      <w:pPr>
        <w:pStyle w:val="Web"/>
        <w:numPr>
          <w:ilvl w:val="0"/>
          <w:numId w:val="2"/>
        </w:numPr>
      </w:pPr>
      <w:r>
        <w:t>優先錄取：中低收入戶子女、身心障礙子女、特殊境遇家庭學生。</w:t>
      </w:r>
    </w:p>
    <w:p w:rsidR="001C472A" w:rsidRDefault="001C472A" w:rsidP="00570086">
      <w:pPr>
        <w:pStyle w:val="Web"/>
        <w:ind w:left="480" w:hangingChars="200" w:hanging="480"/>
      </w:pPr>
      <w:r>
        <w:t>三、</w:t>
      </w:r>
      <w:r>
        <w:rPr>
          <w:rStyle w:val="a3"/>
        </w:rPr>
        <w:t>工作時間</w:t>
      </w:r>
      <w:r>
        <w:br/>
      </w:r>
      <w:r w:rsidR="00570086" w:rsidRPr="00570086">
        <w:rPr>
          <w:rFonts w:hint="eastAsia"/>
        </w:rPr>
        <w:t>2026產業實習暨就業博覽會</w:t>
      </w:r>
      <w:r w:rsidR="00570086">
        <w:rPr>
          <w:rFonts w:hint="eastAsia"/>
        </w:rPr>
        <w:t xml:space="preserve"> 8:30~16:00</w:t>
      </w:r>
    </w:p>
    <w:p w:rsidR="001C472A" w:rsidRDefault="001C472A" w:rsidP="00570086">
      <w:pPr>
        <w:pStyle w:val="Web"/>
        <w:ind w:left="480" w:hangingChars="200" w:hanging="480"/>
      </w:pPr>
      <w:r>
        <w:t>四、</w:t>
      </w:r>
      <w:r>
        <w:rPr>
          <w:rStyle w:val="a3"/>
        </w:rPr>
        <w:t>工作地點</w:t>
      </w:r>
      <w:r>
        <w:br/>
        <w:t>燕巢</w:t>
      </w:r>
      <w:proofErr w:type="gramStart"/>
      <w:r>
        <w:t>校區致理</w:t>
      </w:r>
      <w:proofErr w:type="gramEnd"/>
      <w:r>
        <w:t>大樓2樓 師資培育與就業輔導處 就業輔導組辦公室。</w:t>
      </w:r>
    </w:p>
    <w:p w:rsidR="001C472A" w:rsidRDefault="001C472A" w:rsidP="001C472A">
      <w:pPr>
        <w:pStyle w:val="Web"/>
      </w:pPr>
      <w:r>
        <w:t>五、</w:t>
      </w:r>
      <w:r>
        <w:rPr>
          <w:rStyle w:val="a3"/>
        </w:rPr>
        <w:t>工作內容</w:t>
      </w:r>
    </w:p>
    <w:p w:rsidR="001C472A" w:rsidRDefault="001C472A" w:rsidP="001C472A">
      <w:pPr>
        <w:pStyle w:val="Web"/>
        <w:numPr>
          <w:ilvl w:val="0"/>
          <w:numId w:val="3"/>
        </w:numPr>
      </w:pPr>
      <w:r>
        <w:t>協助活動辦理</w:t>
      </w:r>
    </w:p>
    <w:p w:rsidR="001C472A" w:rsidRDefault="001C472A" w:rsidP="001C472A">
      <w:pPr>
        <w:pStyle w:val="Web"/>
        <w:numPr>
          <w:ilvl w:val="0"/>
          <w:numId w:val="3"/>
        </w:numPr>
      </w:pPr>
      <w:r>
        <w:t>環境清潔</w:t>
      </w:r>
    </w:p>
    <w:p w:rsidR="001C472A" w:rsidRDefault="001C472A" w:rsidP="001C472A">
      <w:pPr>
        <w:pStyle w:val="Web"/>
        <w:numPr>
          <w:ilvl w:val="0"/>
          <w:numId w:val="3"/>
        </w:numPr>
      </w:pPr>
      <w:r>
        <w:t>其他交辦事項</w:t>
      </w:r>
    </w:p>
    <w:p w:rsidR="001C472A" w:rsidRDefault="001C472A" w:rsidP="001C472A">
      <w:pPr>
        <w:pStyle w:val="Web"/>
      </w:pPr>
      <w:r>
        <w:t>六、</w:t>
      </w:r>
      <w:r>
        <w:rPr>
          <w:rStyle w:val="a3"/>
        </w:rPr>
        <w:t>申請方式</w:t>
      </w:r>
    </w:p>
    <w:p w:rsidR="001C472A" w:rsidRPr="007C4979" w:rsidRDefault="001C472A" w:rsidP="001C472A">
      <w:pPr>
        <w:pStyle w:val="Web"/>
        <w:numPr>
          <w:ilvl w:val="0"/>
          <w:numId w:val="4"/>
        </w:numPr>
        <w:rPr>
          <w:b/>
        </w:rPr>
      </w:pPr>
      <w:r>
        <w:t>請於</w:t>
      </w:r>
      <w:r>
        <w:rPr>
          <w:rStyle w:val="a3"/>
        </w:rPr>
        <w:t>11</w:t>
      </w:r>
      <w:r w:rsidR="00570086">
        <w:rPr>
          <w:rStyle w:val="a3"/>
          <w:rFonts w:hint="eastAsia"/>
        </w:rPr>
        <w:t>5</w:t>
      </w:r>
      <w:r>
        <w:rPr>
          <w:rStyle w:val="a3"/>
        </w:rPr>
        <w:t>年</w:t>
      </w:r>
      <w:r w:rsidR="00570086">
        <w:rPr>
          <w:rStyle w:val="a3"/>
          <w:rFonts w:hint="eastAsia"/>
        </w:rPr>
        <w:t>3</w:t>
      </w:r>
      <w:r>
        <w:rPr>
          <w:rStyle w:val="a3"/>
        </w:rPr>
        <w:t>月</w:t>
      </w:r>
      <w:r w:rsidR="00AA34AC">
        <w:rPr>
          <w:rStyle w:val="a3"/>
          <w:rFonts w:hint="eastAsia"/>
        </w:rPr>
        <w:t>6</w:t>
      </w:r>
      <w:r>
        <w:rPr>
          <w:rStyle w:val="a3"/>
        </w:rPr>
        <w:t>日（星期</w:t>
      </w:r>
      <w:r w:rsidR="00AA34AC">
        <w:rPr>
          <w:rStyle w:val="a3"/>
          <w:rFonts w:hint="eastAsia"/>
        </w:rPr>
        <w:t>五</w:t>
      </w:r>
      <w:bookmarkStart w:id="0" w:name="_GoBack"/>
      <w:bookmarkEnd w:id="0"/>
      <w:r>
        <w:rPr>
          <w:rStyle w:val="a3"/>
        </w:rPr>
        <w:t>）</w:t>
      </w:r>
      <w:r w:rsidR="007C4979" w:rsidRPr="007C4979">
        <w:rPr>
          <w:rStyle w:val="a3"/>
          <w:rFonts w:hint="eastAsia"/>
          <w:b w:val="0"/>
        </w:rPr>
        <w:t>前完成表單填表申請(如附件)，填完請 E mail至:ic@mail.nknu.edu.tw 。（逾期視同放棄）</w:t>
      </w:r>
    </w:p>
    <w:p w:rsidR="001C472A" w:rsidRDefault="001C472A" w:rsidP="001C472A">
      <w:pPr>
        <w:pStyle w:val="Web"/>
        <w:numPr>
          <w:ilvl w:val="0"/>
          <w:numId w:val="4"/>
        </w:numPr>
      </w:pPr>
      <w:r>
        <w:t xml:space="preserve">因經費有限，將依 </w:t>
      </w:r>
      <w:r>
        <w:rPr>
          <w:rStyle w:val="a3"/>
        </w:rPr>
        <w:t>申請順序、可工讀時段及表現</w:t>
      </w:r>
      <w:r>
        <w:t xml:space="preserve"> 擇優錄取。錄取者將以電話通知。</w:t>
      </w:r>
    </w:p>
    <w:p w:rsidR="001C472A" w:rsidRDefault="001C472A" w:rsidP="001C472A">
      <w:pPr>
        <w:pStyle w:val="Web"/>
        <w:numPr>
          <w:ilvl w:val="0"/>
          <w:numId w:val="4"/>
        </w:numPr>
      </w:pPr>
      <w:r>
        <w:t>如有問題，請洽就業輔導組，分機6451 楊小姐。</w:t>
      </w:r>
    </w:p>
    <w:p w:rsidR="007C4979" w:rsidRDefault="001C472A" w:rsidP="007C4979">
      <w:pPr>
        <w:pStyle w:val="Web"/>
      </w:pPr>
      <w:r>
        <w:rPr>
          <w:rFonts w:ascii="Segoe UI Emoji" w:hAnsi="Segoe UI Emoji" w:cs="Segoe UI Emoji"/>
        </w:rPr>
        <w:t>⚠</w:t>
      </w:r>
      <w:r>
        <w:t>️提醒：因申請具時效性，僅限回覆一次，請有意申請之同學務必注意填表！</w:t>
      </w:r>
      <w:r w:rsidR="007C4979">
        <w:br w:type="page"/>
      </w:r>
    </w:p>
    <w:p w:rsidR="007C4979" w:rsidRPr="007C4979" w:rsidRDefault="007C4979">
      <w:pPr>
        <w:widowControl/>
        <w:rPr>
          <w:rFonts w:ascii="標楷體" w:eastAsia="標楷體" w:hAnsi="標楷體"/>
          <w:b/>
          <w:sz w:val="28"/>
          <w:szCs w:val="28"/>
        </w:rPr>
      </w:pPr>
      <w:r w:rsidRPr="007C4979">
        <w:rPr>
          <w:rFonts w:ascii="標楷體" w:eastAsia="標楷體" w:hAnsi="標楷體" w:hint="eastAsia"/>
          <w:b/>
          <w:sz w:val="28"/>
          <w:szCs w:val="28"/>
        </w:rPr>
        <w:lastRenderedPageBreak/>
        <w:t>（附件）</w:t>
      </w:r>
    </w:p>
    <w:p w:rsidR="007C4979" w:rsidRDefault="007C4979">
      <w:pPr>
        <w:widowControl/>
      </w:pPr>
    </w:p>
    <w:tbl>
      <w:tblPr>
        <w:tblW w:w="9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4"/>
        <w:gridCol w:w="288"/>
        <w:gridCol w:w="1670"/>
        <w:gridCol w:w="1546"/>
        <w:gridCol w:w="1546"/>
        <w:gridCol w:w="1547"/>
        <w:gridCol w:w="1405"/>
      </w:tblGrid>
      <w:tr w:rsidR="007C4979" w:rsidRPr="006D33C0" w:rsidTr="00DE0B02">
        <w:trPr>
          <w:trHeight w:val="288"/>
        </w:trPr>
        <w:tc>
          <w:tcPr>
            <w:tcW w:w="9420" w:type="dxa"/>
            <w:gridSpan w:val="8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就業輔導組</w:t>
            </w:r>
            <w:proofErr w:type="gramStart"/>
            <w:r w:rsidRPr="006D33C0">
              <w:rPr>
                <w:rFonts w:ascii="華康正顏楷體W5" w:eastAsia="華康正顏楷體W5" w:hint="eastAsia"/>
                <w:szCs w:val="24"/>
              </w:rPr>
              <w:t>1</w:t>
            </w:r>
            <w:r>
              <w:rPr>
                <w:rFonts w:ascii="華康正顏楷體W5" w:eastAsia="華康正顏楷體W5"/>
                <w:szCs w:val="24"/>
              </w:rPr>
              <w:t>1</w:t>
            </w:r>
            <w:r w:rsidR="00963BE7">
              <w:rPr>
                <w:rFonts w:ascii="華康正顏楷體W5" w:eastAsia="華康正顏楷體W5" w:hint="eastAsia"/>
                <w:szCs w:val="24"/>
              </w:rPr>
              <w:t>5</w:t>
            </w:r>
            <w:proofErr w:type="gramEnd"/>
            <w:r w:rsidRPr="006D33C0">
              <w:rPr>
                <w:rFonts w:ascii="華康正顏楷體W5" w:eastAsia="華康正顏楷體W5" w:hint="eastAsia"/>
                <w:szCs w:val="24"/>
              </w:rPr>
              <w:t>年度工讀時間</w:t>
            </w:r>
            <w:r>
              <w:rPr>
                <w:rFonts w:ascii="華康正顏楷體W5" w:eastAsia="華康正顏楷體W5" w:hint="eastAsia"/>
                <w:szCs w:val="24"/>
              </w:rPr>
              <w:t>表</w:t>
            </w:r>
          </w:p>
        </w:tc>
      </w:tr>
      <w:tr w:rsidR="007C4979" w:rsidRPr="006D33C0" w:rsidTr="00DE0B02">
        <w:trPr>
          <w:trHeight w:val="288"/>
        </w:trPr>
        <w:tc>
          <w:tcPr>
            <w:tcW w:w="1418" w:type="dxa"/>
            <w:gridSpan w:val="2"/>
            <w:tcBorders>
              <w:left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>
              <w:rPr>
                <w:rFonts w:ascii="華康正顏楷體W5" w:eastAsia="華康正顏楷體W5" w:hint="eastAsia"/>
                <w:szCs w:val="24"/>
              </w:rPr>
              <w:t>系(所)級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>
              <w:rPr>
                <w:rFonts w:ascii="華康正顏楷體W5" w:eastAsia="華康正顏楷體W5" w:hint="eastAsia"/>
                <w:szCs w:val="24"/>
              </w:rPr>
              <w:t>手機</w:t>
            </w:r>
          </w:p>
        </w:tc>
        <w:tc>
          <w:tcPr>
            <w:tcW w:w="4498" w:type="dxa"/>
            <w:gridSpan w:val="3"/>
            <w:tcBorders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288"/>
        </w:trPr>
        <w:tc>
          <w:tcPr>
            <w:tcW w:w="1418" w:type="dxa"/>
            <w:gridSpan w:val="2"/>
            <w:tcBorders>
              <w:left w:val="thickThinSmallGap" w:sz="18" w:space="0" w:color="auto"/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姓名</w:t>
            </w:r>
          </w:p>
        </w:tc>
        <w:tc>
          <w:tcPr>
            <w:tcW w:w="195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C4979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>
              <w:rPr>
                <w:rFonts w:ascii="華康正顏楷體W5" w:eastAsia="華康正顏楷體W5" w:hint="eastAsia"/>
                <w:szCs w:val="24"/>
              </w:rPr>
              <w:t>E-mail</w:t>
            </w:r>
          </w:p>
        </w:tc>
        <w:tc>
          <w:tcPr>
            <w:tcW w:w="4498" w:type="dxa"/>
            <w:gridSpan w:val="3"/>
            <w:tcBorders>
              <w:bottom w:val="doub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251"/>
        </w:trPr>
        <w:tc>
          <w:tcPr>
            <w:tcW w:w="704" w:type="dxa"/>
            <w:tcBorders>
              <w:top w:val="double" w:sz="4" w:space="0" w:color="auto"/>
              <w:left w:val="thickThinSmallGap" w:sz="18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rPr>
                <w:rFonts w:ascii="華康正顏楷體W5" w:eastAsia="華康正顏楷體W5"/>
                <w:szCs w:val="24"/>
              </w:rPr>
            </w:pPr>
            <w:r w:rsidRPr="00210A8E">
              <w:rPr>
                <w:rFonts w:ascii="華康正顏楷體W5" w:eastAsia="華康正顏楷體W5" w:hint="eastAsia"/>
                <w:szCs w:val="24"/>
              </w:rPr>
              <w:t>序號</w:t>
            </w:r>
          </w:p>
        </w:tc>
        <w:tc>
          <w:tcPr>
            <w:tcW w:w="100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210A8E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1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C50E8F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星期一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C50E8F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星期二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C50E8F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星期三</w:t>
            </w: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C50E8F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星期四</w:t>
            </w:r>
          </w:p>
        </w:tc>
        <w:tc>
          <w:tcPr>
            <w:tcW w:w="1405" w:type="dxa"/>
            <w:tcBorders>
              <w:top w:val="doub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210A8E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C50E8F">
              <w:rPr>
                <w:rFonts w:ascii="華康正顏楷體W5" w:eastAsia="華康正顏楷體W5" w:hAnsi="Tahoma" w:cs="Tahoma" w:hint="eastAsia"/>
                <w:bCs/>
                <w:kern w:val="0"/>
                <w:szCs w:val="24"/>
              </w:rPr>
              <w:t>星期五</w:t>
            </w: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1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0900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1000</w:t>
            </w:r>
          </w:p>
        </w:tc>
        <w:tc>
          <w:tcPr>
            <w:tcW w:w="1670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2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1000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1100</w:t>
            </w:r>
          </w:p>
        </w:tc>
        <w:tc>
          <w:tcPr>
            <w:tcW w:w="1670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3</w:t>
            </w:r>
          </w:p>
        </w:tc>
        <w:tc>
          <w:tcPr>
            <w:tcW w:w="10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 w:hAnsi="Tahoma" w:cs="Tahoma"/>
                <w:bCs/>
                <w:kern w:val="0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1100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1200</w:t>
            </w: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bottom w:val="doub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>
              <w:rPr>
                <w:rFonts w:ascii="華康正顏楷體W5" w:eastAsia="華康正顏楷體W5" w:hint="eastAsia"/>
                <w:szCs w:val="24"/>
              </w:rPr>
              <w:t>午休</w:t>
            </w:r>
          </w:p>
        </w:tc>
        <w:tc>
          <w:tcPr>
            <w:tcW w:w="100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 w:hAnsi="Tahoma" w:cs="Tahoma"/>
                <w:bCs/>
                <w:kern w:val="0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1200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1330</w:t>
            </w: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bottom w:val="doub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top w:val="double" w:sz="4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4</w:t>
            </w:r>
          </w:p>
        </w:tc>
        <w:tc>
          <w:tcPr>
            <w:tcW w:w="10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1330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1530</w:t>
            </w: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tcBorders>
              <w:top w:val="double" w:sz="4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top w:val="double" w:sz="4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 w:rsidRPr="006D33C0">
              <w:rPr>
                <w:rFonts w:ascii="華康正顏楷體W5" w:eastAsia="華康正顏楷體W5" w:hint="eastAsia"/>
                <w:szCs w:val="24"/>
              </w:rPr>
              <w:t>5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1530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1630</w:t>
            </w:r>
          </w:p>
        </w:tc>
        <w:tc>
          <w:tcPr>
            <w:tcW w:w="1670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  <w:tr w:rsidR="007C4979" w:rsidRPr="006D33C0" w:rsidTr="00DE0B02">
        <w:trPr>
          <w:trHeight w:val="1247"/>
        </w:trPr>
        <w:tc>
          <w:tcPr>
            <w:tcW w:w="704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7C4979" w:rsidRPr="006D33C0" w:rsidRDefault="007C4979" w:rsidP="00DE0B02">
            <w:pPr>
              <w:jc w:val="center"/>
              <w:rPr>
                <w:rFonts w:ascii="華康正顏楷體W5" w:eastAsia="華康正顏楷體W5"/>
                <w:szCs w:val="24"/>
              </w:rPr>
            </w:pPr>
            <w:r>
              <w:rPr>
                <w:rFonts w:ascii="華康正顏楷體W5" w:eastAsia="華康正顏楷體W5" w:hint="eastAsia"/>
                <w:szCs w:val="24"/>
              </w:rPr>
              <w:t>6</w:t>
            </w:r>
          </w:p>
        </w:tc>
        <w:tc>
          <w:tcPr>
            <w:tcW w:w="1002" w:type="dxa"/>
            <w:gridSpan w:val="2"/>
            <w:tcBorders>
              <w:bottom w:val="thickThinSmallGap" w:sz="18" w:space="0" w:color="auto"/>
            </w:tcBorders>
            <w:shd w:val="clear" w:color="auto" w:fill="auto"/>
            <w:vAlign w:val="center"/>
          </w:tcPr>
          <w:p w:rsidR="007C4979" w:rsidRPr="00E046FB" w:rsidRDefault="007C4979" w:rsidP="00DE0B02">
            <w:pPr>
              <w:jc w:val="center"/>
              <w:rPr>
                <w:rFonts w:ascii="華康正顏楷體W5" w:eastAsia="華康正顏楷體W5"/>
                <w:sz w:val="20"/>
                <w:szCs w:val="20"/>
              </w:rPr>
            </w:pP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t>1630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|</w:t>
            </w:r>
            <w:r w:rsidRPr="00E046FB">
              <w:rPr>
                <w:rFonts w:ascii="華康正顏楷體W5" w:eastAsia="華康正顏楷體W5" w:hAnsi="Tahoma" w:cs="Tahoma" w:hint="eastAsia"/>
                <w:bCs/>
                <w:kern w:val="0"/>
                <w:sz w:val="20"/>
                <w:szCs w:val="20"/>
              </w:rPr>
              <w:br/>
              <w:t>1730</w:t>
            </w:r>
          </w:p>
        </w:tc>
        <w:tc>
          <w:tcPr>
            <w:tcW w:w="1670" w:type="dxa"/>
            <w:tcBorders>
              <w:bottom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6" w:type="dxa"/>
            <w:tcBorders>
              <w:bottom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547" w:type="dxa"/>
            <w:tcBorders>
              <w:bottom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  <w:tc>
          <w:tcPr>
            <w:tcW w:w="1405" w:type="dxa"/>
            <w:tcBorders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:rsidR="007C4979" w:rsidRPr="006D33C0" w:rsidRDefault="007C4979" w:rsidP="00DE0B02">
            <w:pPr>
              <w:rPr>
                <w:rFonts w:ascii="華康正顏楷體W5" w:eastAsia="華康正顏楷體W5"/>
                <w:szCs w:val="24"/>
              </w:rPr>
            </w:pPr>
          </w:p>
        </w:tc>
      </w:tr>
    </w:tbl>
    <w:p w:rsidR="007C4979" w:rsidRPr="00780997" w:rsidRDefault="007C4979" w:rsidP="007C4979">
      <w:pPr>
        <w:rPr>
          <w:rFonts w:ascii="標楷體" w:eastAsia="標楷體" w:hAnsi="標楷體"/>
          <w:szCs w:val="24"/>
        </w:rPr>
      </w:pPr>
      <w:r w:rsidRPr="00780997">
        <w:rPr>
          <w:rFonts w:ascii="標楷體" w:eastAsia="標楷體" w:hAnsi="標楷體" w:hint="eastAsia"/>
          <w:szCs w:val="24"/>
        </w:rPr>
        <w:t>◎</w:t>
      </w:r>
      <w:r>
        <w:rPr>
          <w:rFonts w:ascii="標楷體" w:eastAsia="標楷體" w:hAnsi="標楷體" w:hint="eastAsia"/>
          <w:szCs w:val="24"/>
        </w:rPr>
        <w:t>表格內請填入您可以工讀的時段，用</w:t>
      </w:r>
      <w:proofErr w:type="gramStart"/>
      <w:r w:rsidRPr="00210A8E">
        <w:rPr>
          <w:rFonts w:ascii="標楷體" w:eastAsia="標楷體" w:hAnsi="標楷體" w:hint="eastAsia"/>
          <w:b/>
          <w:sz w:val="27"/>
          <w:szCs w:val="27"/>
          <w:u w:val="single"/>
        </w:rPr>
        <w:t>＊</w:t>
      </w:r>
      <w:proofErr w:type="gramEnd"/>
      <w:r>
        <w:rPr>
          <w:rFonts w:ascii="標楷體" w:eastAsia="標楷體" w:hAnsi="標楷體" w:hint="eastAsia"/>
          <w:szCs w:val="24"/>
        </w:rPr>
        <w:t>註明</w:t>
      </w:r>
    </w:p>
    <w:p w:rsidR="007C4979" w:rsidRPr="00780997" w:rsidRDefault="007C4979" w:rsidP="007C4979">
      <w:pPr>
        <w:rPr>
          <w:rFonts w:ascii="標楷體" w:eastAsia="標楷體" w:hAnsi="標楷體"/>
          <w:szCs w:val="24"/>
        </w:rPr>
      </w:pPr>
      <w:r w:rsidRPr="00780997">
        <w:rPr>
          <w:rFonts w:ascii="標楷體" w:eastAsia="標楷體" w:hAnsi="標楷體" w:hint="eastAsia"/>
          <w:szCs w:val="24"/>
        </w:rPr>
        <w:t>◎工讀內容</w:t>
      </w:r>
    </w:p>
    <w:p w:rsidR="007C4979" w:rsidRPr="00780997" w:rsidRDefault="007C4979" w:rsidP="007C4979">
      <w:pPr>
        <w:rPr>
          <w:rFonts w:ascii="標楷體" w:eastAsia="標楷體" w:hAnsi="標楷體"/>
          <w:szCs w:val="24"/>
        </w:rPr>
      </w:pPr>
      <w:r w:rsidRPr="00780997">
        <w:rPr>
          <w:rFonts w:ascii="標楷體" w:eastAsia="標楷體" w:hAnsi="標楷體" w:hint="eastAsia"/>
          <w:szCs w:val="24"/>
        </w:rPr>
        <w:t xml:space="preserve">  </w:t>
      </w:r>
      <w:r w:rsidRPr="00780997">
        <w:rPr>
          <w:rFonts w:ascii="標楷體" w:eastAsia="標楷體" w:hAnsi="標楷體" w:cs="Arial"/>
          <w:szCs w:val="24"/>
        </w:rPr>
        <w:t>1.</w:t>
      </w:r>
      <w:r w:rsidRPr="00780997">
        <w:rPr>
          <w:rFonts w:ascii="標楷體" w:eastAsia="標楷體" w:hAnsi="標楷體" w:hint="eastAsia"/>
          <w:szCs w:val="24"/>
        </w:rPr>
        <w:t>協助文書處理（</w:t>
      </w:r>
      <w:r w:rsidRPr="00780997">
        <w:rPr>
          <w:rFonts w:ascii="標楷體" w:eastAsia="標楷體" w:hAnsi="標楷體" w:cs="Arial"/>
          <w:szCs w:val="24"/>
        </w:rPr>
        <w:t>Word</w:t>
      </w:r>
      <w:r w:rsidRPr="00780997">
        <w:rPr>
          <w:rFonts w:ascii="標楷體" w:eastAsia="標楷體" w:hAnsi="標楷體" w:hint="eastAsia"/>
          <w:szCs w:val="24"/>
        </w:rPr>
        <w:t>、</w:t>
      </w:r>
      <w:r w:rsidRPr="00780997">
        <w:rPr>
          <w:rFonts w:ascii="標楷體" w:eastAsia="標楷體" w:hAnsi="標楷體" w:cs="Arial"/>
          <w:szCs w:val="24"/>
        </w:rPr>
        <w:t>Excel</w:t>
      </w:r>
      <w:r w:rsidRPr="00780997">
        <w:rPr>
          <w:rFonts w:ascii="標楷體" w:eastAsia="標楷體" w:hAnsi="標楷體" w:hint="eastAsia"/>
          <w:szCs w:val="24"/>
        </w:rPr>
        <w:t>、</w:t>
      </w:r>
      <w:proofErr w:type="spellStart"/>
      <w:r w:rsidRPr="00780997">
        <w:rPr>
          <w:rFonts w:ascii="標楷體" w:eastAsia="標楷體" w:hAnsi="標楷體" w:cs="Arial"/>
          <w:szCs w:val="24"/>
        </w:rPr>
        <w:t>Powerpoint</w:t>
      </w:r>
      <w:proofErr w:type="spellEnd"/>
      <w:r w:rsidRPr="00780997">
        <w:rPr>
          <w:rFonts w:ascii="標楷體" w:eastAsia="標楷體" w:hAnsi="標楷體" w:hint="eastAsia"/>
          <w:szCs w:val="24"/>
        </w:rPr>
        <w:t>）及電話接聽</w:t>
      </w:r>
      <w:r w:rsidRPr="00780997">
        <w:rPr>
          <w:rFonts w:ascii="標楷體" w:eastAsia="標楷體" w:hAnsi="標楷體" w:cs="Arial"/>
          <w:szCs w:val="24"/>
        </w:rPr>
        <w:br/>
        <w:t>  2.</w:t>
      </w:r>
      <w:proofErr w:type="gramStart"/>
      <w:r w:rsidRPr="00780997">
        <w:rPr>
          <w:rFonts w:ascii="標楷體" w:eastAsia="標楷體" w:hAnsi="標楷體" w:hint="eastAsia"/>
          <w:szCs w:val="24"/>
        </w:rPr>
        <w:t>本組辦公室</w:t>
      </w:r>
      <w:proofErr w:type="gramEnd"/>
      <w:r w:rsidRPr="00780997">
        <w:rPr>
          <w:rFonts w:ascii="標楷體" w:eastAsia="標楷體" w:hAnsi="標楷體" w:hint="eastAsia"/>
          <w:szCs w:val="24"/>
        </w:rPr>
        <w:t>清潔</w:t>
      </w:r>
    </w:p>
    <w:p w:rsidR="007C4979" w:rsidRDefault="007C4979" w:rsidP="007C4979">
      <w:pPr>
        <w:rPr>
          <w:rFonts w:ascii="標楷體" w:eastAsia="標楷體" w:hAnsi="標楷體"/>
          <w:szCs w:val="24"/>
        </w:rPr>
      </w:pPr>
      <w:r w:rsidRPr="00780997">
        <w:rPr>
          <w:rFonts w:ascii="標楷體" w:eastAsia="標楷體" w:hAnsi="標楷體" w:hint="eastAsia"/>
          <w:szCs w:val="24"/>
        </w:rPr>
        <w:t xml:space="preserve">  3.臨時交辦事宜</w:t>
      </w:r>
    </w:p>
    <w:p w:rsidR="007C4979" w:rsidRPr="00780997" w:rsidRDefault="007C4979" w:rsidP="007C4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780997">
        <w:rPr>
          <w:rFonts w:ascii="標楷體" w:eastAsia="標楷體" w:hAnsi="標楷體" w:hint="eastAsia"/>
          <w:szCs w:val="24"/>
        </w:rPr>
        <w:t>◎注意事項</w:t>
      </w:r>
    </w:p>
    <w:p w:rsidR="007C4979" w:rsidRDefault="007C4979" w:rsidP="007C4979">
      <w:pPr>
        <w:rPr>
          <w:rFonts w:ascii="標楷體" w:eastAsia="標楷體" w:hAnsi="標楷體"/>
          <w:szCs w:val="24"/>
        </w:rPr>
      </w:pPr>
      <w:r w:rsidRPr="00780997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1.</w:t>
      </w:r>
      <w:r w:rsidRPr="00780997">
        <w:rPr>
          <w:rFonts w:ascii="標楷體" w:eastAsia="標楷體" w:hAnsi="標楷體" w:hint="eastAsia"/>
          <w:szCs w:val="24"/>
        </w:rPr>
        <w:t>工讀</w:t>
      </w:r>
      <w:proofErr w:type="gramStart"/>
      <w:r>
        <w:rPr>
          <w:rFonts w:ascii="標楷體" w:eastAsia="標楷體" w:hAnsi="標楷體" w:hint="eastAsia"/>
          <w:szCs w:val="24"/>
        </w:rPr>
        <w:t>期間</w:t>
      </w:r>
      <w:r w:rsidRPr="00780997">
        <w:rPr>
          <w:rFonts w:ascii="標楷體" w:eastAsia="標楷體" w:hAnsi="標楷體" w:hint="eastAsia"/>
          <w:szCs w:val="24"/>
        </w:rPr>
        <w:t>，</w:t>
      </w:r>
      <w:proofErr w:type="gramEnd"/>
      <w:r w:rsidRPr="00780997">
        <w:rPr>
          <w:rFonts w:ascii="標楷體" w:eastAsia="標楷體" w:hAnsi="標楷體" w:hint="eastAsia"/>
          <w:szCs w:val="24"/>
        </w:rPr>
        <w:t>勿穿拖鞋</w:t>
      </w:r>
    </w:p>
    <w:p w:rsidR="007C4979" w:rsidRPr="00780997" w:rsidRDefault="007C4979" w:rsidP="007C4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2.若工讀時間不克前來，請事先告知。</w:t>
      </w:r>
    </w:p>
    <w:p w:rsidR="001C472A" w:rsidRPr="007C4979" w:rsidRDefault="001C472A"/>
    <w:sectPr w:rsidR="001C472A" w:rsidRPr="007C4979" w:rsidSect="00CF7AF5">
      <w:type w:val="continuous"/>
      <w:pgSz w:w="11910" w:h="16840"/>
      <w:pgMar w:top="851" w:right="1134" w:bottom="1134" w:left="1021" w:header="720" w:footer="72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46C" w:rsidRDefault="005C046C" w:rsidP="00990B90">
      <w:r>
        <w:separator/>
      </w:r>
    </w:p>
  </w:endnote>
  <w:endnote w:type="continuationSeparator" w:id="0">
    <w:p w:rsidR="005C046C" w:rsidRDefault="005C046C" w:rsidP="009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正顏楷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46C" w:rsidRDefault="005C046C" w:rsidP="00990B90">
      <w:r>
        <w:separator/>
      </w:r>
    </w:p>
  </w:footnote>
  <w:footnote w:type="continuationSeparator" w:id="0">
    <w:p w:rsidR="005C046C" w:rsidRDefault="005C046C" w:rsidP="0099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E35AA"/>
    <w:multiLevelType w:val="multilevel"/>
    <w:tmpl w:val="F51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41BAA"/>
    <w:multiLevelType w:val="multilevel"/>
    <w:tmpl w:val="1DD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B69C9"/>
    <w:multiLevelType w:val="multilevel"/>
    <w:tmpl w:val="451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75BB3"/>
    <w:multiLevelType w:val="multilevel"/>
    <w:tmpl w:val="724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A"/>
    <w:rsid w:val="00102E3D"/>
    <w:rsid w:val="001C472A"/>
    <w:rsid w:val="00280342"/>
    <w:rsid w:val="00331A02"/>
    <w:rsid w:val="004E6012"/>
    <w:rsid w:val="004F1817"/>
    <w:rsid w:val="00570086"/>
    <w:rsid w:val="005C046C"/>
    <w:rsid w:val="0071488B"/>
    <w:rsid w:val="007A13FB"/>
    <w:rsid w:val="007B3F26"/>
    <w:rsid w:val="007C4979"/>
    <w:rsid w:val="00833A51"/>
    <w:rsid w:val="008673EF"/>
    <w:rsid w:val="00963BE7"/>
    <w:rsid w:val="00990B90"/>
    <w:rsid w:val="00AA34AC"/>
    <w:rsid w:val="00AF71B1"/>
    <w:rsid w:val="00C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09B8"/>
  <w15:chartTrackingRefBased/>
  <w15:docId w15:val="{50F26E92-28E7-4247-B236-9C2809AD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C47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C472A"/>
    <w:rPr>
      <w:b/>
      <w:bCs/>
    </w:rPr>
  </w:style>
  <w:style w:type="paragraph" w:styleId="a4">
    <w:name w:val="header"/>
    <w:basedOn w:val="a"/>
    <w:link w:val="a5"/>
    <w:uiPriority w:val="99"/>
    <w:unhideWhenUsed/>
    <w:rsid w:val="0099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B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B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2026-02-25T07:11:00Z</dcterms:created>
  <dcterms:modified xsi:type="dcterms:W3CDTF">2026-02-25T07:13:00Z</dcterms:modified>
</cp:coreProperties>
</file>