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56" w:rsidRPr="00DA703C" w:rsidRDefault="00AE2B56" w:rsidP="00B06E4F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A703C">
        <w:rPr>
          <w:rFonts w:ascii="標楷體" w:eastAsia="標楷體" w:hAnsi="標楷體" w:hint="eastAsia"/>
          <w:sz w:val="28"/>
          <w:szCs w:val="28"/>
        </w:rPr>
        <w:t>簡介：</w:t>
      </w:r>
    </w:p>
    <w:p w:rsidR="000C3F47" w:rsidRPr="00DA703C" w:rsidRDefault="00AE2B56" w:rsidP="00DB4A6A">
      <w:pPr>
        <w:pStyle w:val="a7"/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依據本市高職及大專院校之需求，擬定相對應之職</w:t>
      </w:r>
      <w:proofErr w:type="gramStart"/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涯</w:t>
      </w:r>
      <w:proofErr w:type="gramEnd"/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探索及講座，</w:t>
      </w:r>
      <w:r w:rsidRPr="00DA703C">
        <w:rPr>
          <w:rFonts w:ascii="標楷體" w:eastAsia="標楷體" w:hAnsi="標楷體" w:hint="eastAsia"/>
          <w:sz w:val="28"/>
          <w:szCs w:val="28"/>
        </w:rPr>
        <w:t>透過客制化就業促進活動，從「CPAS職</w:t>
      </w:r>
      <w:proofErr w:type="gramStart"/>
      <w:r w:rsidRPr="00DA703C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DA703C">
        <w:rPr>
          <w:rFonts w:ascii="標楷體" w:eastAsia="標楷體" w:hAnsi="標楷體" w:hint="eastAsia"/>
          <w:sz w:val="28"/>
          <w:szCs w:val="28"/>
        </w:rPr>
        <w:t>評測」、「客制化職</w:t>
      </w:r>
      <w:proofErr w:type="gramStart"/>
      <w:r w:rsidRPr="00DA703C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Pr="00DA703C">
        <w:rPr>
          <w:rFonts w:ascii="標楷體" w:eastAsia="標楷體" w:hAnsi="標楷體" w:hint="eastAsia"/>
          <w:sz w:val="28"/>
          <w:szCs w:val="28"/>
        </w:rPr>
        <w:t>講座」、「客制化就業媒合活動」至「專人就業輔導」等面向做完整的分析與輔導，進而有效強化青年競爭力並提升本市青少年就業率。</w:t>
      </w:r>
    </w:p>
    <w:p w:rsidR="00AE2B56" w:rsidRPr="00DA703C" w:rsidRDefault="00AE2B56" w:rsidP="00B06E4F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課程規劃：</w:t>
      </w:r>
    </w:p>
    <w:p w:rsidR="00AE2B56" w:rsidRPr="00DA703C" w:rsidRDefault="00AE2B56" w:rsidP="00B06E4F">
      <w:pPr>
        <w:pStyle w:val="a7"/>
        <w:numPr>
          <w:ilvl w:val="4"/>
          <w:numId w:val="2"/>
        </w:numPr>
        <w:spacing w:line="6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CPAS職業適性診斷與解析：使用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專業性向測驗</w:t>
      </w: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工具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，並由專人解析個人特質</w:t>
      </w: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，協助青少年探索自我、發掘興趣所在。</w:t>
      </w:r>
    </w:p>
    <w:p w:rsidR="00AE2B56" w:rsidRPr="00DA703C" w:rsidRDefault="00AE2B56" w:rsidP="00B06E4F">
      <w:pPr>
        <w:pStyle w:val="a7"/>
        <w:numPr>
          <w:ilvl w:val="5"/>
          <w:numId w:val="2"/>
        </w:numPr>
        <w:spacing w:line="6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時間：106年</w:t>
      </w:r>
      <w:r w:rsidR="00C70AFF">
        <w:rPr>
          <w:rFonts w:ascii="標楷體" w:eastAsia="標楷體" w:hAnsi="標楷體" w:hint="eastAsia"/>
          <w:color w:val="000000"/>
          <w:sz w:val="28"/>
          <w:szCs w:val="28"/>
        </w:rPr>
        <w:t>03</w:t>
      </w: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70AFF">
        <w:rPr>
          <w:rFonts w:ascii="標楷體" w:eastAsia="標楷體" w:hAnsi="標楷體" w:hint="eastAsia"/>
          <w:color w:val="000000"/>
          <w:sz w:val="28"/>
          <w:szCs w:val="28"/>
        </w:rPr>
        <w:t>27</w:t>
      </w: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70AF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18383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18383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0-</w:t>
      </w:r>
      <w:r w:rsidR="00C70AF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18383D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18383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0 (共</w:t>
      </w:r>
      <w:r w:rsidR="00C70AFF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小時)</w:t>
      </w:r>
      <w:r w:rsidR="00FC5BD0" w:rsidRPr="00FC5BD0">
        <w:rPr>
          <w:rFonts w:ascii="標楷體" w:eastAsia="標楷體" w:hAnsi="標楷體" w:hint="eastAsia"/>
          <w:b/>
          <w:color w:val="FF0000"/>
          <w:sz w:val="28"/>
          <w:szCs w:val="28"/>
        </w:rPr>
        <w:t>-滿額</w:t>
      </w:r>
    </w:p>
    <w:p w:rsidR="00AE2B56" w:rsidRPr="00DA703C" w:rsidRDefault="00AE2B56" w:rsidP="00B06E4F">
      <w:pPr>
        <w:spacing w:line="600" w:lineRule="exact"/>
        <w:ind w:left="2127"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="00C70AFF">
        <w:rPr>
          <w:rFonts w:ascii="標楷體" w:eastAsia="標楷體" w:hAnsi="標楷體" w:hint="eastAsia"/>
          <w:color w:val="000000"/>
          <w:sz w:val="28"/>
          <w:szCs w:val="28"/>
        </w:rPr>
        <w:t>國立高雄師範大學和平校區</w:t>
      </w: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C70AFF">
        <w:rPr>
          <w:rFonts w:ascii="標楷體" w:eastAsia="標楷體" w:hAnsi="標楷體" w:hint="eastAsia"/>
          <w:color w:val="000000"/>
          <w:sz w:val="28"/>
          <w:szCs w:val="28"/>
        </w:rPr>
        <w:t>愛閱館</w:t>
      </w:r>
      <w:proofErr w:type="gramEnd"/>
      <w:r w:rsidR="00C70AFF">
        <w:rPr>
          <w:rFonts w:ascii="標楷體" w:eastAsia="標楷體" w:hAnsi="標楷體" w:hint="eastAsia"/>
          <w:color w:val="000000"/>
          <w:sz w:val="28"/>
          <w:szCs w:val="28"/>
        </w:rPr>
        <w:t>4樓7401</w:t>
      </w: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教室)</w:t>
      </w:r>
    </w:p>
    <w:p w:rsidR="00AE2B56" w:rsidRPr="00DA703C" w:rsidRDefault="00AE2B56" w:rsidP="00B06E4F">
      <w:pPr>
        <w:numPr>
          <w:ilvl w:val="4"/>
          <w:numId w:val="2"/>
        </w:num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客製化輔導課程：依據參與學生之需求與特性，安排相對應之職</w:t>
      </w:r>
      <w:proofErr w:type="gramStart"/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涯</w:t>
      </w:r>
      <w:proofErr w:type="gramEnd"/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講座，</w:t>
      </w:r>
      <w:proofErr w:type="gramStart"/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如軟實力</w:t>
      </w:r>
      <w:proofErr w:type="gramEnd"/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提升、產業分析、履歷撰寫與面試技巧及其他需要之課程。</w:t>
      </w:r>
    </w:p>
    <w:p w:rsidR="00AE2B56" w:rsidRPr="00DA703C" w:rsidRDefault="00AE2B56" w:rsidP="00B06E4F">
      <w:pPr>
        <w:pStyle w:val="a7"/>
        <w:numPr>
          <w:ilvl w:val="5"/>
          <w:numId w:val="2"/>
        </w:numPr>
        <w:spacing w:line="6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時間：</w:t>
      </w:r>
      <w:r w:rsidR="00B06E4F" w:rsidRPr="00DA703C">
        <w:rPr>
          <w:rFonts w:ascii="標楷體" w:eastAsia="標楷體" w:hAnsi="標楷體" w:hint="eastAsia"/>
          <w:color w:val="000000"/>
          <w:sz w:val="28"/>
          <w:szCs w:val="28"/>
        </w:rPr>
        <w:t>106年</w:t>
      </w:r>
      <w:r w:rsidR="00C70AFF">
        <w:rPr>
          <w:rFonts w:ascii="標楷體" w:eastAsia="標楷體" w:hAnsi="標楷體" w:hint="eastAsia"/>
          <w:color w:val="000000"/>
          <w:sz w:val="28"/>
          <w:szCs w:val="28"/>
        </w:rPr>
        <w:t>04</w:t>
      </w:r>
      <w:r w:rsidR="00B06E4F" w:rsidRPr="00DA703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C70AFF">
        <w:rPr>
          <w:rFonts w:ascii="標楷體" w:eastAsia="標楷體" w:hAnsi="標楷體" w:hint="eastAsia"/>
          <w:color w:val="000000"/>
          <w:sz w:val="28"/>
          <w:szCs w:val="28"/>
        </w:rPr>
        <w:t>14</w:t>
      </w:r>
      <w:r w:rsidR="00B06E4F" w:rsidRPr="00DA703C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70AF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18383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18383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0-</w:t>
      </w:r>
      <w:r w:rsidR="00DB4A6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18383D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18383D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0 (共</w:t>
      </w:r>
      <w:r w:rsidR="00DB4A6A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小時)</w:t>
      </w:r>
    </w:p>
    <w:p w:rsidR="00AE2B56" w:rsidRPr="00DA703C" w:rsidRDefault="00AE2B56" w:rsidP="00B06E4F">
      <w:pPr>
        <w:spacing w:line="600" w:lineRule="exact"/>
        <w:ind w:left="2127"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="00DB4A6A">
        <w:rPr>
          <w:rFonts w:ascii="標楷體" w:eastAsia="標楷體" w:hAnsi="標楷體" w:hint="eastAsia"/>
          <w:color w:val="000000"/>
          <w:sz w:val="28"/>
          <w:szCs w:val="28"/>
        </w:rPr>
        <w:t>國立高雄師範大學和平校區</w:t>
      </w: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DB4A6A">
        <w:rPr>
          <w:rFonts w:ascii="標楷體" w:eastAsia="標楷體" w:hAnsi="標楷體" w:hint="eastAsia"/>
          <w:color w:val="000000"/>
          <w:sz w:val="28"/>
          <w:szCs w:val="28"/>
        </w:rPr>
        <w:t>文學大樓3504</w:t>
      </w: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教室)</w:t>
      </w:r>
    </w:p>
    <w:p w:rsidR="002A3AB1" w:rsidRPr="00DA703C" w:rsidRDefault="00B06E4F" w:rsidP="00B06E4F">
      <w:pPr>
        <w:spacing w:line="600" w:lineRule="exact"/>
        <w:ind w:left="2127"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課程名稱：</w:t>
      </w:r>
      <w:r w:rsidR="00DB4A6A" w:rsidRPr="00DA703C">
        <w:rPr>
          <w:rFonts w:ascii="標楷體" w:eastAsia="標楷體" w:hAnsi="標楷體" w:hint="eastAsia"/>
          <w:color w:val="000000"/>
          <w:sz w:val="28"/>
          <w:szCs w:val="28"/>
        </w:rPr>
        <w:t>履歷撰寫與面試技巧</w:t>
      </w:r>
    </w:p>
    <w:p w:rsidR="00AE2B56" w:rsidRPr="00DA703C" w:rsidRDefault="00AE2B56" w:rsidP="00B06E4F">
      <w:pPr>
        <w:pStyle w:val="a7"/>
        <w:numPr>
          <w:ilvl w:val="4"/>
          <w:numId w:val="2"/>
        </w:numPr>
        <w:spacing w:line="6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703C">
        <w:rPr>
          <w:rFonts w:ascii="標楷體" w:eastAsia="標楷體" w:hAnsi="標楷體" w:cs="Times New Roman" w:hint="eastAsia"/>
          <w:sz w:val="28"/>
          <w:szCs w:val="28"/>
        </w:rPr>
        <w:t>職場觀摩活動</w:t>
      </w:r>
      <w:r w:rsidRPr="00DA703C">
        <w:rPr>
          <w:rFonts w:ascii="標楷體" w:eastAsia="標楷體" w:hAnsi="標楷體" w:hint="eastAsia"/>
          <w:sz w:val="28"/>
          <w:szCs w:val="28"/>
        </w:rPr>
        <w:t>：透過參觀企業生產過程外，並請廠商解說產業未來發展及用人方針。</w:t>
      </w:r>
    </w:p>
    <w:p w:rsidR="00D8468F" w:rsidRPr="00DA703C" w:rsidRDefault="00D8468F" w:rsidP="00B06E4F">
      <w:pPr>
        <w:spacing w:line="600" w:lineRule="exact"/>
        <w:ind w:left="1233"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時間：</w:t>
      </w:r>
      <w:r w:rsidR="00B06E4F" w:rsidRPr="00DA703C">
        <w:rPr>
          <w:rFonts w:ascii="標楷體" w:eastAsia="標楷體" w:hAnsi="標楷體" w:hint="eastAsia"/>
          <w:color w:val="000000"/>
          <w:sz w:val="28"/>
          <w:szCs w:val="28"/>
        </w:rPr>
        <w:t>106年</w:t>
      </w:r>
      <w:r w:rsidR="00DB4A6A">
        <w:rPr>
          <w:rFonts w:ascii="標楷體" w:eastAsia="標楷體" w:hAnsi="標楷體" w:hint="eastAsia"/>
          <w:color w:val="000000"/>
          <w:sz w:val="28"/>
          <w:szCs w:val="28"/>
        </w:rPr>
        <w:t>04</w:t>
      </w:r>
      <w:r w:rsidR="00B06E4F" w:rsidRPr="00DA703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B4A6A">
        <w:rPr>
          <w:rFonts w:ascii="標楷體" w:eastAsia="標楷體" w:hAnsi="標楷體" w:hint="eastAsia"/>
          <w:color w:val="000000"/>
          <w:sz w:val="28"/>
          <w:szCs w:val="28"/>
        </w:rPr>
        <w:t>28</w:t>
      </w:r>
      <w:r w:rsidR="00B06E4F" w:rsidRPr="00DA703C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B4A6A">
        <w:rPr>
          <w:rFonts w:ascii="標楷體" w:eastAsia="標楷體" w:hAnsi="標楷體" w:hint="eastAsia"/>
          <w:color w:val="000000"/>
          <w:sz w:val="28"/>
          <w:szCs w:val="28"/>
        </w:rPr>
        <w:t>14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DB4A6A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0-</w:t>
      </w:r>
      <w:r w:rsidR="00DB4A6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18383D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DB4A6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0 (共</w:t>
      </w:r>
      <w:r w:rsidR="0066262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DB4A6A">
        <w:rPr>
          <w:rFonts w:ascii="標楷體" w:eastAsia="標楷體" w:hAnsi="標楷體" w:hint="eastAsia"/>
          <w:color w:val="000000"/>
          <w:sz w:val="28"/>
          <w:szCs w:val="28"/>
        </w:rPr>
        <w:t>.5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小時)</w:t>
      </w:r>
    </w:p>
    <w:p w:rsidR="00AE2B56" w:rsidRDefault="00D8468F" w:rsidP="00B06E4F">
      <w:pPr>
        <w:spacing w:line="600" w:lineRule="exact"/>
        <w:ind w:left="1233"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地點：</w:t>
      </w:r>
      <w:r w:rsidR="00DB4A6A">
        <w:rPr>
          <w:rFonts w:ascii="標楷體" w:eastAsia="標楷體" w:hAnsi="標楷體" w:hint="eastAsia"/>
          <w:color w:val="000000"/>
          <w:sz w:val="28"/>
          <w:szCs w:val="28"/>
        </w:rPr>
        <w:t>中國鋼鐵股份有限</w:t>
      </w: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公司</w:t>
      </w:r>
    </w:p>
    <w:p w:rsidR="00B06E4F" w:rsidRDefault="00B06E4F" w:rsidP="00B06E4F">
      <w:pPr>
        <w:spacing w:line="600" w:lineRule="exact"/>
        <w:ind w:left="1233"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集合時間：</w:t>
      </w:r>
      <w:r w:rsidR="00DB4A6A">
        <w:rPr>
          <w:rFonts w:ascii="標楷體" w:eastAsia="標楷體" w:hAnsi="標楷體" w:hint="eastAsia"/>
          <w:color w:val="000000"/>
          <w:sz w:val="28"/>
          <w:szCs w:val="28"/>
        </w:rPr>
        <w:t>13:20</w:t>
      </w:r>
    </w:p>
    <w:p w:rsidR="00B06E4F" w:rsidRPr="00DA703C" w:rsidRDefault="00B06E4F" w:rsidP="00B06E4F">
      <w:pPr>
        <w:spacing w:line="600" w:lineRule="exact"/>
        <w:ind w:left="1233"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集合地點：</w:t>
      </w:r>
      <w:r w:rsidR="00DB4A6A">
        <w:rPr>
          <w:rFonts w:ascii="標楷體" w:eastAsia="標楷體" w:hAnsi="標楷體" w:hint="eastAsia"/>
          <w:color w:val="000000"/>
          <w:sz w:val="28"/>
          <w:szCs w:val="28"/>
        </w:rPr>
        <w:t>和平校區行政大樓1樓穿堂(</w:t>
      </w:r>
      <w:proofErr w:type="gramStart"/>
      <w:r w:rsidR="00DB4A6A">
        <w:rPr>
          <w:rFonts w:ascii="標楷體" w:eastAsia="標楷體" w:hAnsi="標楷體" w:hint="eastAsia"/>
          <w:color w:val="000000"/>
          <w:sz w:val="28"/>
          <w:szCs w:val="28"/>
        </w:rPr>
        <w:t>文書組旁</w:t>
      </w:r>
      <w:proofErr w:type="gramEnd"/>
      <w:r w:rsidR="00DB4A6A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AE2B56" w:rsidRPr="00DA703C" w:rsidRDefault="00AE2B56" w:rsidP="00B06E4F">
      <w:pPr>
        <w:numPr>
          <w:ilvl w:val="4"/>
          <w:numId w:val="2"/>
        </w:num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703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客製化就業</w:t>
      </w:r>
      <w:proofErr w:type="gramStart"/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媒合暨後續</w:t>
      </w:r>
      <w:proofErr w:type="gramEnd"/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就業服務：</w:t>
      </w:r>
      <w:r w:rsidR="00B06E4F">
        <w:rPr>
          <w:rFonts w:ascii="標楷體" w:eastAsia="標楷體" w:hAnsi="標楷體" w:hint="eastAsia"/>
          <w:color w:val="000000"/>
          <w:sz w:val="28"/>
          <w:szCs w:val="28"/>
        </w:rPr>
        <w:t>由本中心</w:t>
      </w:r>
      <w:r w:rsidRPr="00DA703C">
        <w:rPr>
          <w:rFonts w:ascii="標楷體" w:eastAsia="標楷體" w:hAnsi="標楷體" w:hint="eastAsia"/>
          <w:color w:val="000000"/>
          <w:sz w:val="28"/>
          <w:szCs w:val="28"/>
        </w:rPr>
        <w:t>之就業服務站台提供專人之就業服務。</w:t>
      </w:r>
    </w:p>
    <w:p w:rsidR="00AE2B56" w:rsidRPr="00DA703C" w:rsidRDefault="00AE2B56" w:rsidP="00B06E4F">
      <w:pPr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p w:rsidR="00AE2B56" w:rsidRPr="00DA703C" w:rsidRDefault="00AE2B56" w:rsidP="00B06E4F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A703C">
        <w:rPr>
          <w:rFonts w:ascii="標楷體" w:eastAsia="標楷體" w:hAnsi="標楷體" w:hint="eastAsia"/>
          <w:sz w:val="28"/>
          <w:szCs w:val="28"/>
        </w:rPr>
        <w:t>報名方式及注意事項：</w:t>
      </w:r>
    </w:p>
    <w:p w:rsidR="00D8468F" w:rsidRPr="00DA703C" w:rsidRDefault="00D8468F" w:rsidP="00B06E4F">
      <w:pPr>
        <w:pStyle w:val="a7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A703C">
        <w:rPr>
          <w:rFonts w:ascii="標楷體" w:eastAsia="標楷體" w:hAnsi="標楷體" w:hint="eastAsia"/>
          <w:sz w:val="28"/>
          <w:szCs w:val="28"/>
        </w:rPr>
        <w:t>報名日期：即日起至活動</w:t>
      </w:r>
      <w:r w:rsidR="00B06E4F">
        <w:rPr>
          <w:rFonts w:ascii="標楷體" w:eastAsia="標楷體" w:hAnsi="標楷體" w:hint="eastAsia"/>
          <w:sz w:val="28"/>
          <w:szCs w:val="28"/>
        </w:rPr>
        <w:t>開始</w:t>
      </w:r>
      <w:r w:rsidRPr="00DA703C">
        <w:rPr>
          <w:rFonts w:ascii="標楷體" w:eastAsia="標楷體" w:hAnsi="標楷體" w:hint="eastAsia"/>
          <w:sz w:val="28"/>
          <w:szCs w:val="28"/>
        </w:rPr>
        <w:t>前7日</w:t>
      </w:r>
    </w:p>
    <w:p w:rsidR="00D8468F" w:rsidRPr="00DA703C" w:rsidRDefault="00D8468F" w:rsidP="00B06E4F">
      <w:pPr>
        <w:pStyle w:val="a7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A703C">
        <w:rPr>
          <w:rFonts w:ascii="標楷體" w:eastAsia="標楷體" w:hAnsi="標楷體" w:hint="eastAsia"/>
          <w:sz w:val="28"/>
          <w:szCs w:val="28"/>
        </w:rPr>
        <w:t>如有任何報名</w:t>
      </w:r>
      <w:r w:rsidR="000C3F47" w:rsidRPr="00DA703C">
        <w:rPr>
          <w:rFonts w:ascii="標楷體" w:eastAsia="標楷體" w:hAnsi="標楷體" w:hint="eastAsia"/>
          <w:sz w:val="28"/>
          <w:szCs w:val="28"/>
        </w:rPr>
        <w:t>之疑問，請洽</w:t>
      </w:r>
      <w:r w:rsidR="006A53D2">
        <w:rPr>
          <w:rFonts w:ascii="標楷體" w:eastAsia="標楷體" w:hAnsi="標楷體" w:hint="eastAsia"/>
          <w:sz w:val="28"/>
          <w:szCs w:val="28"/>
        </w:rPr>
        <w:t>就業輔導組</w:t>
      </w:r>
      <w:r w:rsidR="00BE2426">
        <w:rPr>
          <w:rFonts w:ascii="標楷體" w:eastAsia="標楷體" w:hAnsi="標楷體" w:hint="eastAsia"/>
          <w:sz w:val="28"/>
          <w:szCs w:val="28"/>
        </w:rPr>
        <w:t>07-7172930分機6452</w:t>
      </w:r>
      <w:r w:rsidR="006A53D2">
        <w:rPr>
          <w:rFonts w:ascii="標楷體" w:eastAsia="標楷體" w:hAnsi="標楷體" w:hint="eastAsia"/>
          <w:sz w:val="28"/>
          <w:szCs w:val="28"/>
        </w:rPr>
        <w:t>黃</w:t>
      </w:r>
      <w:r w:rsidR="000C3F47" w:rsidRPr="00DA703C">
        <w:rPr>
          <w:rFonts w:ascii="標楷體" w:eastAsia="標楷體" w:hAnsi="標楷體" w:hint="eastAsia"/>
          <w:sz w:val="28"/>
          <w:szCs w:val="28"/>
        </w:rPr>
        <w:t>小姐，或本市勞工局訓練就業中心：07-7330823分機310　黃小姐。</w:t>
      </w:r>
    </w:p>
    <w:p w:rsidR="000C3F47" w:rsidRPr="00DA703C" w:rsidRDefault="000C3F47" w:rsidP="00B06E4F">
      <w:pPr>
        <w:pStyle w:val="a7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A703C">
        <w:rPr>
          <w:rFonts w:ascii="標楷體" w:eastAsia="標楷體" w:hAnsi="標楷體" w:hint="eastAsia"/>
          <w:sz w:val="28"/>
          <w:szCs w:val="28"/>
        </w:rPr>
        <w:t>本中心將於活動前1</w:t>
      </w:r>
      <w:proofErr w:type="gramStart"/>
      <w:r w:rsidRPr="00DA703C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DA703C">
        <w:rPr>
          <w:rFonts w:ascii="標楷體" w:eastAsia="標楷體" w:hAnsi="標楷體" w:hint="eastAsia"/>
          <w:sz w:val="28"/>
          <w:szCs w:val="28"/>
        </w:rPr>
        <w:t>辦理團體/平安保險。</w:t>
      </w:r>
    </w:p>
    <w:p w:rsidR="00DA703C" w:rsidRDefault="000C3F47" w:rsidP="00B06E4F">
      <w:pPr>
        <w:pStyle w:val="a7"/>
        <w:numPr>
          <w:ilvl w:val="1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DA703C">
        <w:rPr>
          <w:rFonts w:ascii="標楷體" w:eastAsia="標楷體" w:hAnsi="標楷體" w:hint="eastAsia"/>
          <w:sz w:val="28"/>
          <w:szCs w:val="28"/>
        </w:rPr>
        <w:t>本中心將於活動前2日簡訊提醒，請報名者於活動當日準時抵達活動會場。</w:t>
      </w:r>
    </w:p>
    <w:p w:rsidR="00DD180D" w:rsidRDefault="00DD180D" w:rsidP="00DD180D">
      <w:pPr>
        <w:spacing w:line="600" w:lineRule="exact"/>
        <w:ind w:left="993"/>
        <w:rPr>
          <w:rFonts w:ascii="標楷體" w:eastAsia="標楷體" w:hAnsi="標楷體"/>
          <w:sz w:val="28"/>
          <w:szCs w:val="28"/>
        </w:rPr>
      </w:pPr>
    </w:p>
    <w:p w:rsidR="00DD180D" w:rsidRDefault="00DD180D" w:rsidP="00DD180D">
      <w:pPr>
        <w:pStyle w:val="Web"/>
        <w:shd w:val="clear" w:color="auto" w:fill="FAFCF8"/>
        <w:spacing w:before="0" w:beforeAutospacing="0" w:after="24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報名資格：高師大在校生，</w:t>
      </w:r>
      <w:r w:rsidR="00D31CF1">
        <w:rPr>
          <w:rFonts w:ascii="Arial" w:hAnsi="Arial" w:cs="Arial"/>
          <w:color w:val="000080"/>
          <w:sz w:val="21"/>
          <w:szCs w:val="21"/>
          <w:shd w:val="clear" w:color="auto" w:fill="FAFCF8"/>
        </w:rPr>
        <w:t>請勾選可參與課程後報名申請。</w:t>
      </w:r>
      <w:r>
        <w:rPr>
          <w:rFonts w:ascii="Arial" w:hAnsi="Arial" w:cs="Arial"/>
          <w:color w:val="000080"/>
          <w:sz w:val="21"/>
          <w:szCs w:val="21"/>
        </w:rPr>
        <w:t>。</w:t>
      </w:r>
    </w:p>
    <w:p w:rsidR="00DD180D" w:rsidRDefault="00DD180D" w:rsidP="00DD180D">
      <w:pPr>
        <w:pStyle w:val="Web"/>
        <w:shd w:val="clear" w:color="auto" w:fill="FAFCF8"/>
        <w:spacing w:before="0" w:beforeAutospacing="0" w:after="24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報名方式：</w:t>
      </w:r>
      <w:r w:rsidR="005967A3">
        <w:rPr>
          <w:rFonts w:ascii="Arial" w:hAnsi="Arial" w:cs="Arial"/>
          <w:color w:val="000080"/>
          <w:sz w:val="21"/>
          <w:szCs w:val="21"/>
        </w:rPr>
        <w:t>3/</w:t>
      </w:r>
      <w:r w:rsidR="005967A3">
        <w:rPr>
          <w:rFonts w:ascii="Arial" w:hAnsi="Arial" w:cs="Arial" w:hint="eastAsia"/>
          <w:color w:val="000080"/>
          <w:sz w:val="21"/>
          <w:szCs w:val="21"/>
        </w:rPr>
        <w:t>31</w:t>
      </w:r>
      <w:r>
        <w:rPr>
          <w:rFonts w:ascii="Arial" w:hAnsi="Arial" w:cs="Arial"/>
          <w:color w:val="000080"/>
          <w:sz w:val="21"/>
          <w:szCs w:val="21"/>
        </w:rPr>
        <w:t>(</w:t>
      </w:r>
      <w:r>
        <w:rPr>
          <w:rFonts w:ascii="Arial" w:hAnsi="Arial" w:cs="Arial"/>
          <w:color w:val="000080"/>
          <w:sz w:val="21"/>
          <w:szCs w:val="21"/>
        </w:rPr>
        <w:t>五</w:t>
      </w:r>
      <w:r>
        <w:rPr>
          <w:rFonts w:ascii="Arial" w:hAnsi="Arial" w:cs="Arial"/>
          <w:color w:val="000080"/>
          <w:sz w:val="21"/>
          <w:szCs w:val="21"/>
        </w:rPr>
        <w:t>)</w:t>
      </w:r>
      <w:r>
        <w:rPr>
          <w:rFonts w:ascii="Arial" w:hAnsi="Arial" w:cs="Arial"/>
          <w:color w:val="000080"/>
          <w:sz w:val="21"/>
          <w:szCs w:val="21"/>
        </w:rPr>
        <w:t>填妥附件報名表並繳交至實習與就業輔導處。</w:t>
      </w:r>
    </w:p>
    <w:p w:rsidR="00DD180D" w:rsidRDefault="00DD180D" w:rsidP="00DD180D">
      <w:pPr>
        <w:pStyle w:val="Web"/>
        <w:shd w:val="clear" w:color="auto" w:fill="FAFCF8"/>
        <w:spacing w:before="0" w:beforeAutospacing="0" w:after="24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                (</w:t>
      </w:r>
      <w:r>
        <w:rPr>
          <w:rFonts w:ascii="Arial" w:hAnsi="Arial" w:cs="Arial"/>
          <w:color w:val="000080"/>
          <w:sz w:val="21"/>
          <w:szCs w:val="21"/>
        </w:rPr>
        <w:t>和平校區：行政大樓</w:t>
      </w:r>
      <w:r>
        <w:rPr>
          <w:rFonts w:ascii="Arial" w:hAnsi="Arial" w:cs="Arial"/>
          <w:color w:val="000080"/>
          <w:sz w:val="21"/>
          <w:szCs w:val="21"/>
        </w:rPr>
        <w:t xml:space="preserve"> 7 </w:t>
      </w:r>
      <w:r>
        <w:rPr>
          <w:rFonts w:ascii="Arial" w:hAnsi="Arial" w:cs="Arial"/>
          <w:color w:val="000080"/>
          <w:sz w:val="21"/>
          <w:szCs w:val="21"/>
        </w:rPr>
        <w:t>樓；燕巢校區：致理大樓</w:t>
      </w:r>
      <w:r>
        <w:rPr>
          <w:rFonts w:ascii="Arial" w:hAnsi="Arial" w:cs="Arial"/>
          <w:color w:val="000080"/>
          <w:sz w:val="21"/>
          <w:szCs w:val="21"/>
        </w:rPr>
        <w:t xml:space="preserve"> 2 </w:t>
      </w:r>
      <w:r>
        <w:rPr>
          <w:rFonts w:ascii="Arial" w:hAnsi="Arial" w:cs="Arial"/>
          <w:color w:val="000080"/>
          <w:sz w:val="21"/>
          <w:szCs w:val="21"/>
        </w:rPr>
        <w:t>樓</w:t>
      </w:r>
      <w:r>
        <w:rPr>
          <w:rFonts w:ascii="Arial" w:hAnsi="Arial" w:cs="Arial"/>
          <w:color w:val="000080"/>
          <w:sz w:val="21"/>
          <w:szCs w:val="21"/>
        </w:rPr>
        <w:t>)</w:t>
      </w:r>
    </w:p>
    <w:p w:rsidR="00DD180D" w:rsidRDefault="00DD180D" w:rsidP="00DD180D">
      <w:pPr>
        <w:pStyle w:val="Web"/>
        <w:shd w:val="clear" w:color="auto" w:fill="FAFCF8"/>
        <w:spacing w:before="0" w:beforeAutospacing="0" w:after="24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80"/>
          <w:sz w:val="21"/>
          <w:szCs w:val="21"/>
        </w:rPr>
        <w:t>名額：</w:t>
      </w:r>
      <w:r w:rsidR="00EA7922">
        <w:rPr>
          <w:rFonts w:ascii="Arial" w:hAnsi="Arial" w:cs="Arial" w:hint="eastAsia"/>
          <w:color w:val="000080"/>
          <w:sz w:val="21"/>
          <w:szCs w:val="21"/>
        </w:rPr>
        <w:t>額滿為止</w:t>
      </w:r>
      <w:r>
        <w:rPr>
          <w:rFonts w:ascii="Arial" w:hAnsi="Arial" w:cs="Arial"/>
          <w:color w:val="000080"/>
          <w:sz w:val="21"/>
          <w:szCs w:val="21"/>
        </w:rPr>
        <w:t>(</w:t>
      </w:r>
      <w:r>
        <w:rPr>
          <w:rFonts w:ascii="Arial" w:hAnsi="Arial" w:cs="Arial"/>
          <w:color w:val="000080"/>
          <w:sz w:val="21"/>
          <w:szCs w:val="21"/>
        </w:rPr>
        <w:t>免費</w:t>
      </w:r>
      <w:r>
        <w:rPr>
          <w:rFonts w:ascii="Arial" w:hAnsi="Arial" w:cs="Arial"/>
          <w:color w:val="000080"/>
          <w:sz w:val="21"/>
          <w:szCs w:val="21"/>
        </w:rPr>
        <w:t>)</w:t>
      </w:r>
      <w:r>
        <w:rPr>
          <w:rFonts w:ascii="Arial" w:hAnsi="Arial" w:cs="Arial"/>
          <w:color w:val="000080"/>
          <w:sz w:val="21"/>
          <w:szCs w:val="21"/>
        </w:rPr>
        <w:t>。</w:t>
      </w:r>
    </w:p>
    <w:p w:rsidR="00DD180D" w:rsidRPr="00DD180D" w:rsidRDefault="00DD180D" w:rsidP="00DD180D">
      <w:pPr>
        <w:spacing w:line="600" w:lineRule="exact"/>
        <w:ind w:left="993"/>
        <w:rPr>
          <w:rFonts w:ascii="標楷體" w:eastAsia="標楷體" w:hAnsi="標楷體"/>
          <w:sz w:val="28"/>
          <w:szCs w:val="28"/>
        </w:rPr>
      </w:pPr>
    </w:p>
    <w:sectPr w:rsidR="00DD180D" w:rsidRPr="00DD180D" w:rsidSect="00DA703C">
      <w:headerReference w:type="even" r:id="rId9"/>
      <w:headerReference w:type="default" r:id="rId10"/>
      <w:headerReference w:type="first" r:id="rId11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77" w:rsidRDefault="00500577" w:rsidP="00AE2B56">
      <w:r>
        <w:separator/>
      </w:r>
    </w:p>
  </w:endnote>
  <w:endnote w:type="continuationSeparator" w:id="0">
    <w:p w:rsidR="00500577" w:rsidRDefault="00500577" w:rsidP="00AE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77" w:rsidRDefault="00500577" w:rsidP="00AE2B56">
      <w:r>
        <w:separator/>
      </w:r>
    </w:p>
  </w:footnote>
  <w:footnote w:type="continuationSeparator" w:id="0">
    <w:p w:rsidR="00500577" w:rsidRDefault="00500577" w:rsidP="00AE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CF" w:rsidRDefault="00500577">
    <w:pPr>
      <w:pStyle w:val="a3"/>
    </w:pPr>
    <w:r>
      <w:rPr>
        <w:rFonts w:eastAsia="標楷體" w:hAnsi="標楷體"/>
        <w:b/>
        <w:bCs/>
        <w:noProof/>
        <w:color w:val="000000"/>
        <w:sz w:val="40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1378" o:spid="_x0000_s2057" type="#_x0000_t75" style="position:absolute;margin-left:0;margin-top:0;width:621.6pt;height:855.2pt;z-index:-25165312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  <w:r w:rsidR="00F776CF">
      <w:rPr>
        <w:rFonts w:eastAsia="標楷體" w:hAnsi="標楷體"/>
        <w:b/>
        <w:bCs/>
        <w:noProof/>
        <w:color w:val="000000"/>
        <w:sz w:val="40"/>
        <w:szCs w:val="22"/>
      </w:rPr>
      <w:drawing>
        <wp:inline distT="0" distB="0" distL="0" distR="0">
          <wp:extent cx="6186170" cy="6186170"/>
          <wp:effectExtent l="19050" t="0" r="5080" b="0"/>
          <wp:docPr id="1" name="圖片 1" descr="D:\圖檔\訓就LOGO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圖檔\訓就LOGO去背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6186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56" w:rsidRPr="000C3F47" w:rsidRDefault="00500577" w:rsidP="00AE2B56">
    <w:pPr>
      <w:widowControl/>
      <w:autoSpaceDE w:val="0"/>
      <w:autoSpaceDN w:val="0"/>
      <w:ind w:right="-28"/>
      <w:jc w:val="center"/>
      <w:textDirection w:val="lrTbV"/>
      <w:textAlignment w:val="bottom"/>
      <w:rPr>
        <w:rFonts w:eastAsia="標楷體"/>
        <w:b/>
        <w:bCs/>
        <w:color w:val="000000"/>
        <w:sz w:val="40"/>
      </w:rPr>
    </w:pPr>
    <w:r>
      <w:rPr>
        <w:rFonts w:eastAsia="標楷體" w:hAnsi="標楷體"/>
        <w:b/>
        <w:bCs/>
        <w:noProof/>
        <w:color w:val="000000"/>
        <w:sz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1379" o:spid="_x0000_s2058" type="#_x0000_t75" style="position:absolute;left:0;text-align:left;margin-left:0;margin-top:0;width:621.6pt;height:855.2pt;z-index:-25165209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  <w:r w:rsidR="006B1BB5">
      <w:rPr>
        <w:rFonts w:eastAsia="標楷體" w:hAnsi="標楷體"/>
        <w:b/>
        <w:bCs/>
        <w:noProof/>
        <w:color w:val="000000"/>
        <w:sz w:val="4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478155</wp:posOffset>
          </wp:positionH>
          <wp:positionV relativeFrom="paragraph">
            <wp:posOffset>63500</wp:posOffset>
          </wp:positionV>
          <wp:extent cx="481330" cy="468630"/>
          <wp:effectExtent l="19050" t="0" r="0" b="0"/>
          <wp:wrapThrough wrapText="bothSides">
            <wp:wrapPolygon edited="0">
              <wp:start x="5129" y="0"/>
              <wp:lineTo x="0" y="3512"/>
              <wp:lineTo x="-855" y="14049"/>
              <wp:lineTo x="4274" y="21073"/>
              <wp:lineTo x="5129" y="21073"/>
              <wp:lineTo x="16243" y="21073"/>
              <wp:lineTo x="17098" y="21073"/>
              <wp:lineTo x="21372" y="14927"/>
              <wp:lineTo x="21372" y="7024"/>
              <wp:lineTo x="20517" y="4390"/>
              <wp:lineTo x="16243" y="0"/>
              <wp:lineTo x="5129" y="0"/>
            </wp:wrapPolygon>
          </wp:wrapThrough>
          <wp:docPr id="2" name="圖片 2" descr="D:\圖檔\訓就LOGO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圖檔\訓就LOGO去背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B56" w:rsidRPr="006B1BB5">
      <w:rPr>
        <w:rFonts w:eastAsia="標楷體" w:hAnsi="標楷體"/>
        <w:b/>
        <w:bCs/>
        <w:color w:val="000000"/>
        <w:sz w:val="44"/>
      </w:rPr>
      <w:t>高雄市政府勞工局訓練就業中心</w:t>
    </w:r>
  </w:p>
  <w:p w:rsidR="00AE2B56" w:rsidRPr="006B1BB5" w:rsidRDefault="00AE2B56" w:rsidP="00AE2B56">
    <w:pPr>
      <w:pStyle w:val="a3"/>
      <w:jc w:val="center"/>
      <w:rPr>
        <w:sz w:val="22"/>
      </w:rPr>
    </w:pPr>
    <w:r w:rsidRPr="006B1BB5">
      <w:rPr>
        <w:rFonts w:eastAsia="標楷體" w:hint="eastAsia"/>
        <w:b/>
        <w:bCs/>
        <w:color w:val="000000"/>
        <w:sz w:val="32"/>
      </w:rPr>
      <w:t>「客製化就業促進計畫」</w:t>
    </w:r>
    <w:r w:rsidRPr="006B1BB5">
      <w:rPr>
        <w:rFonts w:eastAsia="標楷體" w:hAnsi="標楷體" w:hint="eastAsia"/>
        <w:b/>
        <w:bCs/>
        <w:color w:val="000000"/>
        <w:sz w:val="32"/>
      </w:rPr>
      <w:t>活動簡章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B5" w:rsidRDefault="0050057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1377" o:spid="_x0000_s2056" type="#_x0000_t75" style="position:absolute;margin-left:0;margin-top:0;width:621.6pt;height:855.2pt;z-index:-251654144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1900"/>
    <w:multiLevelType w:val="hybridMultilevel"/>
    <w:tmpl w:val="CD7CAD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24C68C4">
      <w:start w:val="1"/>
      <w:numFmt w:val="taiwaneseCountingThousand"/>
      <w:lvlText w:val="(%2)"/>
      <w:lvlJc w:val="left"/>
      <w:pPr>
        <w:ind w:left="171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161D6C"/>
    <w:multiLevelType w:val="hybridMultilevel"/>
    <w:tmpl w:val="FCDE6A4E"/>
    <w:lvl w:ilvl="0" w:tplc="3D72BC12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hint="default"/>
        <w:b w:val="0"/>
        <w:lang w:val="en-US"/>
      </w:rPr>
    </w:lvl>
    <w:lvl w:ilvl="1" w:tplc="82602E1E">
      <w:start w:val="1"/>
      <w:numFmt w:val="decimal"/>
      <w:lvlText w:val="%2."/>
      <w:lvlJc w:val="left"/>
      <w:pPr>
        <w:ind w:left="1614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1756" w:hanging="480"/>
      </w:pPr>
    </w:lvl>
    <w:lvl w:ilvl="4" w:tplc="7B40EB72">
      <w:start w:val="1"/>
      <w:numFmt w:val="taiwaneseCountingThousand"/>
      <w:lvlText w:val="(%5)"/>
      <w:lvlJc w:val="left"/>
      <w:pPr>
        <w:ind w:left="1713" w:hanging="720"/>
      </w:pPr>
      <w:rPr>
        <w:rFonts w:ascii="標楷體" w:eastAsia="標楷體" w:hAnsi="標楷體" w:cstheme="minorBidi"/>
        <w:sz w:val="28"/>
      </w:rPr>
    </w:lvl>
    <w:lvl w:ilvl="5" w:tplc="CDCE123C">
      <w:start w:val="1"/>
      <w:numFmt w:val="decimal"/>
      <w:lvlText w:val="(%6)"/>
      <w:lvlJc w:val="right"/>
      <w:pPr>
        <w:ind w:left="2607" w:hanging="480"/>
      </w:pPr>
      <w:rPr>
        <w:rFonts w:ascii="標楷體" w:eastAsia="標楷體" w:hAnsi="標楷體" w:cstheme="minorBidi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56"/>
    <w:rsid w:val="000C3F47"/>
    <w:rsid w:val="00125F95"/>
    <w:rsid w:val="0012723E"/>
    <w:rsid w:val="0018383D"/>
    <w:rsid w:val="002246ED"/>
    <w:rsid w:val="0026588B"/>
    <w:rsid w:val="002A3AB1"/>
    <w:rsid w:val="00333F6E"/>
    <w:rsid w:val="003D5F95"/>
    <w:rsid w:val="003F4466"/>
    <w:rsid w:val="0045014B"/>
    <w:rsid w:val="004B447E"/>
    <w:rsid w:val="00500577"/>
    <w:rsid w:val="005967A3"/>
    <w:rsid w:val="00612E84"/>
    <w:rsid w:val="0066262E"/>
    <w:rsid w:val="006A40D5"/>
    <w:rsid w:val="006A53D2"/>
    <w:rsid w:val="006B1BB5"/>
    <w:rsid w:val="00780F43"/>
    <w:rsid w:val="007C21D6"/>
    <w:rsid w:val="0083043D"/>
    <w:rsid w:val="00930E5D"/>
    <w:rsid w:val="00AD20E0"/>
    <w:rsid w:val="00AE2B56"/>
    <w:rsid w:val="00B06E4F"/>
    <w:rsid w:val="00B11C78"/>
    <w:rsid w:val="00BE2426"/>
    <w:rsid w:val="00C70AFF"/>
    <w:rsid w:val="00C95FA1"/>
    <w:rsid w:val="00CA1E13"/>
    <w:rsid w:val="00D31CF1"/>
    <w:rsid w:val="00D50D95"/>
    <w:rsid w:val="00D8468F"/>
    <w:rsid w:val="00DA703C"/>
    <w:rsid w:val="00DB4A6A"/>
    <w:rsid w:val="00DD180D"/>
    <w:rsid w:val="00E1334D"/>
    <w:rsid w:val="00E43B7A"/>
    <w:rsid w:val="00E96446"/>
    <w:rsid w:val="00EA7922"/>
    <w:rsid w:val="00F776CF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2B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E2B56"/>
    <w:rPr>
      <w:sz w:val="20"/>
      <w:szCs w:val="20"/>
    </w:rPr>
  </w:style>
  <w:style w:type="paragraph" w:styleId="a7">
    <w:name w:val="List Paragraph"/>
    <w:basedOn w:val="a"/>
    <w:uiPriority w:val="34"/>
    <w:qFormat/>
    <w:rsid w:val="00AE2B5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77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76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D18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2B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2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E2B56"/>
    <w:rPr>
      <w:sz w:val="20"/>
      <w:szCs w:val="20"/>
    </w:rPr>
  </w:style>
  <w:style w:type="paragraph" w:styleId="a7">
    <w:name w:val="List Paragraph"/>
    <w:basedOn w:val="a"/>
    <w:uiPriority w:val="34"/>
    <w:qFormat/>
    <w:rsid w:val="00AE2B5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77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76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D18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3F4B4-45D9-4BEB-ADE8-5E993A4B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122</Words>
  <Characters>702</Characters>
  <Application>Microsoft Office Word</Application>
  <DocSecurity>0</DocSecurity>
  <Lines>5</Lines>
  <Paragraphs>1</Paragraphs>
  <ScaleCrop>false</ScaleCrop>
  <Company>HOME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14</cp:revision>
  <dcterms:created xsi:type="dcterms:W3CDTF">2017-02-21T06:11:00Z</dcterms:created>
  <dcterms:modified xsi:type="dcterms:W3CDTF">2017-03-28T07:18:00Z</dcterms:modified>
</cp:coreProperties>
</file>