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C8" w:rsidRPr="00B93811" w:rsidRDefault="00191819" w:rsidP="003611E4">
      <w:pPr>
        <w:spacing w:line="46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191819">
        <w:rPr>
          <w:rFonts w:ascii="Times New Roman" w:eastAsia="標楷體" w:hAnsi="Times New Roman" w:cs="Times New Roman" w:hint="eastAsia"/>
          <w:b/>
          <w:sz w:val="36"/>
        </w:rPr>
        <w:t>2017</w:t>
      </w:r>
      <w:r w:rsidR="001778D0">
        <w:rPr>
          <w:rFonts w:ascii="Times New Roman" w:eastAsia="標楷體" w:hAnsi="Times New Roman" w:cs="Times New Roman" w:hint="eastAsia"/>
          <w:b/>
          <w:sz w:val="36"/>
        </w:rPr>
        <w:t>兩岸</w:t>
      </w:r>
      <w:r w:rsidR="00B94844">
        <w:rPr>
          <w:rFonts w:ascii="Times New Roman" w:eastAsia="標楷體" w:hAnsi="Times New Roman" w:cs="Times New Roman" w:hint="eastAsia"/>
          <w:b/>
          <w:sz w:val="36"/>
        </w:rPr>
        <w:t>體育與旅遊產業融合發展研討會暨</w:t>
      </w:r>
      <w:r w:rsidRPr="00191819">
        <w:rPr>
          <w:rFonts w:ascii="Times New Roman" w:eastAsia="標楷體" w:hAnsi="Times New Roman" w:cs="Times New Roman" w:hint="eastAsia"/>
          <w:b/>
          <w:sz w:val="36"/>
        </w:rPr>
        <w:t>大學生運動休閒旅遊實踐交流會</w:t>
      </w:r>
      <w:r w:rsidR="00B94844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4544F2" w:rsidRPr="00B93811">
        <w:rPr>
          <w:rFonts w:ascii="Times New Roman" w:eastAsia="標楷體" w:hAnsi="Times New Roman" w:cs="Times New Roman"/>
          <w:b/>
          <w:sz w:val="36"/>
        </w:rPr>
        <w:t>臺灣組團</w:t>
      </w:r>
      <w:r w:rsidR="00C503FC">
        <w:rPr>
          <w:rFonts w:ascii="Times New Roman" w:eastAsia="標楷體" w:hAnsi="Times New Roman" w:cs="Times New Roman" w:hint="eastAsia"/>
          <w:b/>
          <w:sz w:val="36"/>
        </w:rPr>
        <w:t>資訊</w:t>
      </w:r>
    </w:p>
    <w:p w:rsidR="004544F2" w:rsidRPr="00B93811" w:rsidRDefault="004544F2">
      <w:pPr>
        <w:rPr>
          <w:rFonts w:ascii="Times New Roman" w:eastAsia="標楷體" w:hAnsi="Times New Roman" w:cs="Times New Roman"/>
        </w:rPr>
      </w:pPr>
    </w:p>
    <w:p w:rsidR="00191819" w:rsidRPr="00EC0AEC" w:rsidRDefault="00191819" w:rsidP="00D07B3F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C0AEC">
        <w:rPr>
          <w:rFonts w:ascii="Times New Roman" w:eastAsia="標楷體" w:hAnsi="Times New Roman" w:cs="Times New Roman" w:hint="eastAsia"/>
        </w:rPr>
        <w:t>活動名稱：</w:t>
      </w:r>
      <w:r w:rsidRPr="00EC0AEC">
        <w:rPr>
          <w:rFonts w:ascii="Times New Roman" w:eastAsia="標楷體" w:hAnsi="Times New Roman" w:cs="Times New Roman" w:hint="eastAsia"/>
        </w:rPr>
        <w:t>2017</w:t>
      </w:r>
      <w:r w:rsidR="001C73F8">
        <w:rPr>
          <w:rFonts w:ascii="Times New Roman" w:eastAsia="標楷體" w:hAnsi="Times New Roman" w:cs="Times New Roman" w:hint="eastAsia"/>
        </w:rPr>
        <w:t>兩岸</w:t>
      </w:r>
      <w:r w:rsidR="00B94844">
        <w:rPr>
          <w:rFonts w:ascii="Times New Roman" w:eastAsia="標楷體" w:hAnsi="Times New Roman" w:cs="Times New Roman" w:hint="eastAsia"/>
        </w:rPr>
        <w:t>體育與旅遊產業融合發展研討會暨</w:t>
      </w:r>
      <w:r w:rsidRPr="00EC0AEC">
        <w:rPr>
          <w:rFonts w:ascii="Times New Roman" w:eastAsia="標楷體" w:hAnsi="Times New Roman" w:cs="Times New Roman" w:hint="eastAsia"/>
        </w:rPr>
        <w:t>大學生運動休閒旅遊實踐交流會</w:t>
      </w:r>
    </w:p>
    <w:p w:rsidR="004544F2" w:rsidRPr="00EC0AEC" w:rsidRDefault="004544F2" w:rsidP="00D07B3F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C0AEC">
        <w:rPr>
          <w:rFonts w:ascii="Times New Roman" w:eastAsia="標楷體" w:hAnsi="Times New Roman" w:cs="Times New Roman"/>
        </w:rPr>
        <w:t>活動期間：</w:t>
      </w:r>
      <w:r w:rsidRPr="00EC0AEC">
        <w:rPr>
          <w:rFonts w:ascii="Times New Roman" w:eastAsia="標楷體" w:hAnsi="Times New Roman" w:cs="Times New Roman"/>
        </w:rPr>
        <w:t>2017</w:t>
      </w:r>
      <w:r w:rsidRPr="00EC0AEC">
        <w:rPr>
          <w:rFonts w:ascii="Times New Roman" w:eastAsia="標楷體" w:hAnsi="Times New Roman" w:cs="Times New Roman"/>
        </w:rPr>
        <w:t>年</w:t>
      </w:r>
      <w:r w:rsidRPr="00EC0AEC">
        <w:rPr>
          <w:rFonts w:ascii="Times New Roman" w:eastAsia="標楷體" w:hAnsi="Times New Roman" w:cs="Times New Roman"/>
        </w:rPr>
        <w:t>11</w:t>
      </w:r>
      <w:r w:rsidRPr="00EC0AEC">
        <w:rPr>
          <w:rFonts w:ascii="Times New Roman" w:eastAsia="標楷體" w:hAnsi="Times New Roman" w:cs="Times New Roman"/>
        </w:rPr>
        <w:t>月</w:t>
      </w:r>
      <w:r w:rsidRPr="00EC0AEC">
        <w:rPr>
          <w:rFonts w:ascii="Times New Roman" w:eastAsia="標楷體" w:hAnsi="Times New Roman" w:cs="Times New Roman"/>
        </w:rPr>
        <w:t>24</w:t>
      </w:r>
      <w:r w:rsidRPr="00EC0AEC">
        <w:rPr>
          <w:rFonts w:ascii="Times New Roman" w:eastAsia="標楷體" w:hAnsi="Times New Roman" w:cs="Times New Roman"/>
        </w:rPr>
        <w:t>日</w:t>
      </w:r>
      <w:r w:rsidRPr="00EC0AEC">
        <w:rPr>
          <w:rFonts w:ascii="Times New Roman" w:eastAsia="標楷體" w:hAnsi="Times New Roman" w:cs="Times New Roman"/>
        </w:rPr>
        <w:t>(</w:t>
      </w:r>
      <w:r w:rsidRPr="00EC0AEC">
        <w:rPr>
          <w:rFonts w:ascii="Times New Roman" w:eastAsia="標楷體" w:hAnsi="Times New Roman" w:cs="Times New Roman"/>
        </w:rPr>
        <w:t>五</w:t>
      </w:r>
      <w:r w:rsidRPr="00EC0AEC">
        <w:rPr>
          <w:rFonts w:ascii="Times New Roman" w:eastAsia="標楷體" w:hAnsi="Times New Roman" w:cs="Times New Roman"/>
        </w:rPr>
        <w:t>)-29(</w:t>
      </w:r>
      <w:r w:rsidRPr="00EC0AEC">
        <w:rPr>
          <w:rFonts w:ascii="Times New Roman" w:eastAsia="標楷體" w:hAnsi="Times New Roman" w:cs="Times New Roman"/>
        </w:rPr>
        <w:t>三</w:t>
      </w:r>
      <w:r w:rsidRPr="00EC0AEC">
        <w:rPr>
          <w:rFonts w:ascii="Times New Roman" w:eastAsia="標楷體" w:hAnsi="Times New Roman" w:cs="Times New Roman"/>
        </w:rPr>
        <w:t>)</w:t>
      </w:r>
      <w:r w:rsidR="00DC7EC3" w:rsidRPr="00EC0AEC">
        <w:rPr>
          <w:rFonts w:ascii="Times New Roman" w:eastAsia="標楷體" w:hAnsi="Times New Roman" w:cs="Times New Roman" w:hint="eastAsia"/>
        </w:rPr>
        <w:t>。</w:t>
      </w:r>
    </w:p>
    <w:p w:rsidR="00DC7EC3" w:rsidRPr="00EC0AEC" w:rsidRDefault="00DC7EC3" w:rsidP="00D07B3F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C0AEC">
        <w:rPr>
          <w:rFonts w:ascii="Times New Roman" w:eastAsia="標楷體" w:hAnsi="Times New Roman" w:cs="Times New Roman" w:hint="eastAsia"/>
        </w:rPr>
        <w:t>參加對象：各大專校院之師生、有興趣之社會人士。</w:t>
      </w:r>
    </w:p>
    <w:p w:rsidR="004544F2" w:rsidRPr="00EC0AEC" w:rsidRDefault="004544F2" w:rsidP="00D07B3F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EC0AEC">
        <w:rPr>
          <w:rFonts w:ascii="Times New Roman" w:eastAsia="標楷體" w:hAnsi="Times New Roman" w:cs="Times New Roman"/>
        </w:rPr>
        <w:t>行程報價：每人</w:t>
      </w:r>
      <w:r w:rsidRPr="00EC0AEC">
        <w:rPr>
          <w:rFonts w:ascii="Times New Roman" w:eastAsia="標楷體" w:hAnsi="Times New Roman" w:cs="Times New Roman"/>
        </w:rPr>
        <w:t>NT$15,000</w:t>
      </w:r>
      <w:r w:rsidRPr="00EC0AEC">
        <w:rPr>
          <w:rFonts w:ascii="Times New Roman" w:eastAsia="標楷體" w:hAnsi="Times New Roman" w:cs="Times New Roman"/>
        </w:rPr>
        <w:t>元</w:t>
      </w:r>
      <w:r w:rsidRPr="00EC0AEC">
        <w:rPr>
          <w:rFonts w:ascii="Times New Roman" w:eastAsia="標楷體" w:hAnsi="Times New Roman" w:cs="Times New Roman"/>
        </w:rPr>
        <w:t>(</w:t>
      </w:r>
      <w:r w:rsidRPr="00EC0AEC">
        <w:rPr>
          <w:rFonts w:ascii="Times New Roman" w:eastAsia="標楷體" w:hAnsi="Times New Roman" w:cs="Times New Roman"/>
        </w:rPr>
        <w:t>如須投稿者，另加收</w:t>
      </w:r>
      <w:r w:rsidRPr="00EC0AEC">
        <w:rPr>
          <w:rFonts w:ascii="Times New Roman" w:eastAsia="標楷體" w:hAnsi="Times New Roman" w:cs="Times New Roman"/>
        </w:rPr>
        <w:t>NT$2,000</w:t>
      </w:r>
      <w:r w:rsidRPr="00EC0AEC">
        <w:rPr>
          <w:rFonts w:ascii="Times New Roman" w:eastAsia="標楷體" w:hAnsi="Times New Roman" w:cs="Times New Roman"/>
        </w:rPr>
        <w:t>元</w:t>
      </w:r>
      <w:r w:rsidR="00191819" w:rsidRPr="00EC0AEC">
        <w:rPr>
          <w:rFonts w:ascii="Times New Roman" w:eastAsia="標楷體" w:hAnsi="Times New Roman" w:cs="Times New Roman" w:hint="eastAsia"/>
        </w:rPr>
        <w:t>，投稿主題：</w:t>
      </w:r>
      <w:r w:rsidR="00191819" w:rsidRPr="00EC0AEC">
        <w:rPr>
          <w:rFonts w:ascii="Times New Roman" w:eastAsia="標楷體" w:hAnsi="Times New Roman" w:cs="Times New Roman" w:hint="eastAsia"/>
          <w:b/>
          <w:u w:val="single"/>
        </w:rPr>
        <w:t>以運動觀光相關之研究</w:t>
      </w:r>
      <w:r w:rsidR="00B94844">
        <w:rPr>
          <w:rFonts w:ascii="Times New Roman" w:eastAsia="標楷體" w:hAnsi="Times New Roman" w:cs="Times New Roman" w:hint="eastAsia"/>
          <w:b/>
          <w:u w:val="single"/>
        </w:rPr>
        <w:t>論文</w:t>
      </w:r>
      <w:r w:rsidR="00CC7897">
        <w:rPr>
          <w:rFonts w:ascii="Times New Roman" w:eastAsia="標楷體" w:hAnsi="Times New Roman" w:cs="Times New Roman" w:hint="eastAsia"/>
          <w:b/>
          <w:u w:val="single"/>
        </w:rPr>
        <w:t>為主</w:t>
      </w:r>
      <w:r w:rsidRPr="00EC0AEC">
        <w:rPr>
          <w:rFonts w:ascii="Times New Roman" w:eastAsia="標楷體" w:hAnsi="Times New Roman" w:cs="Times New Roman"/>
        </w:rPr>
        <w:t>)</w:t>
      </w:r>
      <w:r w:rsidR="00DC7EC3" w:rsidRPr="00EC0AEC">
        <w:rPr>
          <w:rFonts w:ascii="Times New Roman" w:eastAsia="標楷體" w:hAnsi="Times New Roman" w:cs="Times New Roman" w:hint="eastAsia"/>
        </w:rPr>
        <w:t>。</w:t>
      </w:r>
    </w:p>
    <w:p w:rsidR="00171D11" w:rsidRPr="00D07B3F" w:rsidRDefault="00613A22" w:rsidP="00DA032F">
      <w:pPr>
        <w:pStyle w:val="a4"/>
        <w:numPr>
          <w:ilvl w:val="0"/>
          <w:numId w:val="5"/>
        </w:numPr>
        <w:ind w:leftChars="0" w:left="851" w:hanging="425"/>
        <w:rPr>
          <w:rFonts w:ascii="Times New Roman" w:eastAsia="標楷體" w:hAnsi="Times New Roman" w:cs="Times New Roman"/>
        </w:rPr>
      </w:pPr>
      <w:r w:rsidRPr="00D07B3F">
        <w:rPr>
          <w:rFonts w:ascii="Times New Roman" w:eastAsia="標楷體" w:hAnsi="Times New Roman" w:cs="Times New Roman" w:hint="eastAsia"/>
        </w:rPr>
        <w:t>團體優惠方案</w:t>
      </w:r>
      <w:r w:rsidR="00DC7EC3" w:rsidRPr="00D07B3F">
        <w:rPr>
          <w:rFonts w:ascii="Times New Roman" w:eastAsia="標楷體" w:hAnsi="Times New Roman" w:cs="Times New Roman" w:hint="eastAsia"/>
        </w:rPr>
        <w:t>：</w:t>
      </w:r>
    </w:p>
    <w:p w:rsidR="00171D11" w:rsidRPr="00793C57" w:rsidRDefault="00101FD9" w:rsidP="00622D92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793C57">
        <w:rPr>
          <w:rFonts w:ascii="Times New Roman" w:eastAsia="標楷體" w:hAnsi="Times New Roman" w:cs="Times New Roman" w:hint="eastAsia"/>
        </w:rPr>
        <w:t>10</w:t>
      </w:r>
      <w:r w:rsidRPr="00793C57">
        <w:rPr>
          <w:rFonts w:ascii="Times New Roman" w:eastAsia="標楷體" w:hAnsi="Times New Roman" w:cs="Times New Roman" w:hint="eastAsia"/>
        </w:rPr>
        <w:t>人以上團體報名，第</w:t>
      </w:r>
      <w:r w:rsidRPr="00793C57">
        <w:rPr>
          <w:rFonts w:ascii="Times New Roman" w:eastAsia="標楷體" w:hAnsi="Times New Roman" w:cs="Times New Roman" w:hint="eastAsia"/>
        </w:rPr>
        <w:t>1</w:t>
      </w:r>
      <w:r w:rsidR="00DC7EC3" w:rsidRPr="00793C57">
        <w:rPr>
          <w:rFonts w:ascii="Times New Roman" w:eastAsia="標楷體" w:hAnsi="Times New Roman" w:cs="Times New Roman" w:hint="eastAsia"/>
        </w:rPr>
        <w:t>1</w:t>
      </w:r>
      <w:r w:rsidR="00DC7EC3" w:rsidRPr="00793C57">
        <w:rPr>
          <w:rFonts w:ascii="Times New Roman" w:eastAsia="標楷體" w:hAnsi="Times New Roman" w:cs="Times New Roman" w:hint="eastAsia"/>
        </w:rPr>
        <w:t>人免費</w:t>
      </w:r>
      <w:r w:rsidR="00171D11" w:rsidRPr="00793C57">
        <w:rPr>
          <w:rFonts w:ascii="Times New Roman" w:eastAsia="標楷體" w:hAnsi="Times New Roman" w:cs="Times New Roman" w:hint="eastAsia"/>
        </w:rPr>
        <w:t>。</w:t>
      </w:r>
    </w:p>
    <w:p w:rsidR="00622D92" w:rsidRDefault="00613A22" w:rsidP="00622D92">
      <w:pPr>
        <w:pStyle w:val="a4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611E4">
        <w:rPr>
          <w:rFonts w:ascii="Times New Roman" w:eastAsia="標楷體" w:hAnsi="Times New Roman" w:cs="Times New Roman" w:hint="eastAsia"/>
          <w:b/>
          <w:shd w:val="pct15" w:color="auto" w:fill="FFFFFF"/>
        </w:rPr>
        <w:t>選此方案者，則不適用早鳥優惠方案</w:t>
      </w:r>
      <w:r w:rsidR="00DC7EC3" w:rsidRPr="00EC0AEC">
        <w:rPr>
          <w:rFonts w:ascii="Times New Roman" w:eastAsia="標楷體" w:hAnsi="Times New Roman" w:cs="Times New Roman" w:hint="eastAsia"/>
        </w:rPr>
        <w:t>。</w:t>
      </w:r>
    </w:p>
    <w:p w:rsidR="00613A22" w:rsidRPr="00622D92" w:rsidRDefault="00613A22" w:rsidP="00622D92">
      <w:pPr>
        <w:pStyle w:val="a4"/>
        <w:numPr>
          <w:ilvl w:val="0"/>
          <w:numId w:val="5"/>
        </w:numPr>
        <w:ind w:leftChars="0" w:left="851" w:hanging="425"/>
        <w:rPr>
          <w:rFonts w:ascii="Times New Roman" w:eastAsia="標楷體" w:hAnsi="Times New Roman" w:cs="Times New Roman"/>
        </w:rPr>
      </w:pPr>
      <w:r w:rsidRPr="00622D92">
        <w:rPr>
          <w:rFonts w:ascii="Times New Roman" w:eastAsia="標楷體" w:hAnsi="Times New Roman" w:cs="Times New Roman" w:hint="eastAsia"/>
        </w:rPr>
        <w:t>早鳥優惠方案：</w:t>
      </w:r>
    </w:p>
    <w:p w:rsidR="00613A22" w:rsidRPr="00EC0AEC" w:rsidRDefault="00DC7EC3" w:rsidP="00D07B3F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C0AEC">
        <w:rPr>
          <w:rFonts w:ascii="Times New Roman" w:eastAsia="標楷體" w:hAnsi="Times New Roman" w:cs="Times New Roman" w:hint="eastAsia"/>
        </w:rPr>
        <w:t>運動觀光協會會員，</w:t>
      </w:r>
      <w:r w:rsidR="00613A22" w:rsidRPr="00EC0AEC">
        <w:rPr>
          <w:rFonts w:ascii="Times New Roman" w:eastAsia="標楷體" w:hAnsi="Times New Roman" w:cs="Times New Roman" w:hint="eastAsia"/>
        </w:rPr>
        <w:t>即日起至</w:t>
      </w:r>
      <w:r w:rsidR="00C503FC">
        <w:rPr>
          <w:rFonts w:ascii="Times New Roman" w:eastAsia="標楷體" w:hAnsi="Times New Roman" w:cs="Times New Roman" w:hint="eastAsia"/>
        </w:rPr>
        <w:t>10</w:t>
      </w:r>
      <w:r w:rsidRPr="00EC0AEC">
        <w:rPr>
          <w:rFonts w:ascii="Times New Roman" w:eastAsia="標楷體" w:hAnsi="Times New Roman" w:cs="Times New Roman" w:hint="eastAsia"/>
        </w:rPr>
        <w:t>/</w:t>
      </w:r>
      <w:r w:rsidR="00F375F0">
        <w:rPr>
          <w:rFonts w:ascii="Times New Roman" w:eastAsia="標楷體" w:hAnsi="Times New Roman" w:cs="Times New Roman"/>
        </w:rPr>
        <w:t>1</w:t>
      </w:r>
      <w:r w:rsidR="00C503FC">
        <w:rPr>
          <w:rFonts w:ascii="Times New Roman" w:eastAsia="標楷體" w:hAnsi="Times New Roman" w:cs="Times New Roman" w:hint="eastAsia"/>
        </w:rPr>
        <w:t>6</w:t>
      </w:r>
      <w:r w:rsidRPr="00EC0AEC">
        <w:rPr>
          <w:rFonts w:ascii="Times New Roman" w:eastAsia="標楷體" w:hAnsi="Times New Roman" w:cs="Times New Roman" w:hint="eastAsia"/>
        </w:rPr>
        <w:t>(</w:t>
      </w:r>
      <w:r w:rsidR="00C503FC">
        <w:rPr>
          <w:rFonts w:ascii="Times New Roman" w:eastAsia="標楷體" w:hAnsi="Times New Roman" w:cs="Times New Roman" w:hint="eastAsia"/>
        </w:rPr>
        <w:t>一</w:t>
      </w:r>
      <w:r w:rsidRPr="00EC0AEC">
        <w:rPr>
          <w:rFonts w:ascii="Times New Roman" w:eastAsia="標楷體" w:hAnsi="Times New Roman" w:cs="Times New Roman" w:hint="eastAsia"/>
        </w:rPr>
        <w:t>)</w:t>
      </w:r>
      <w:r w:rsidRPr="00EC0AEC">
        <w:rPr>
          <w:rFonts w:ascii="Times New Roman" w:eastAsia="標楷體" w:hAnsi="Times New Roman" w:cs="Times New Roman" w:hint="eastAsia"/>
        </w:rPr>
        <w:t>前</w:t>
      </w:r>
      <w:r w:rsidRPr="00EC0AEC">
        <w:rPr>
          <w:rFonts w:ascii="Times New Roman" w:eastAsia="標楷體" w:hAnsi="Times New Roman" w:cs="Times New Roman" w:hint="eastAsia"/>
        </w:rPr>
        <w:t>20</w:t>
      </w:r>
      <w:r w:rsidRPr="00EC0AEC">
        <w:rPr>
          <w:rFonts w:ascii="Times New Roman" w:eastAsia="標楷體" w:hAnsi="Times New Roman" w:cs="Times New Roman" w:hint="eastAsia"/>
        </w:rPr>
        <w:t>名報名者，優惠價</w:t>
      </w:r>
      <w:r w:rsidRPr="00EC0AEC">
        <w:rPr>
          <w:rFonts w:ascii="Times New Roman" w:eastAsia="標楷體" w:hAnsi="Times New Roman" w:cs="Times New Roman"/>
        </w:rPr>
        <w:t>NT$1</w:t>
      </w:r>
      <w:r w:rsidRPr="00EC0AEC">
        <w:rPr>
          <w:rFonts w:ascii="Times New Roman" w:eastAsia="標楷體" w:hAnsi="Times New Roman" w:cs="Times New Roman" w:hint="eastAsia"/>
        </w:rPr>
        <w:t>3</w:t>
      </w:r>
      <w:r w:rsidRPr="00EC0AEC">
        <w:rPr>
          <w:rFonts w:ascii="Times New Roman" w:eastAsia="標楷體" w:hAnsi="Times New Roman" w:cs="Times New Roman"/>
        </w:rPr>
        <w:t>,000</w:t>
      </w:r>
      <w:r w:rsidRPr="00EC0AEC">
        <w:rPr>
          <w:rFonts w:ascii="Times New Roman" w:eastAsia="標楷體" w:hAnsi="Times New Roman" w:cs="Times New Roman"/>
        </w:rPr>
        <w:t>元</w:t>
      </w:r>
      <w:r w:rsidRPr="00EC0AEC">
        <w:rPr>
          <w:rFonts w:ascii="Times New Roman" w:eastAsia="標楷體" w:hAnsi="Times New Roman" w:cs="Times New Roman" w:hint="eastAsia"/>
        </w:rPr>
        <w:t>。</w:t>
      </w:r>
    </w:p>
    <w:p w:rsidR="003611E4" w:rsidRDefault="00DC7EC3" w:rsidP="00D07B3F">
      <w:pPr>
        <w:pStyle w:val="a4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EC0AEC">
        <w:rPr>
          <w:rFonts w:ascii="Times New Roman" w:eastAsia="標楷體" w:hAnsi="Times New Roman" w:cs="Times New Roman" w:hint="eastAsia"/>
        </w:rPr>
        <w:t>運動觀光協會會員，</w:t>
      </w:r>
      <w:r w:rsidR="00C503FC">
        <w:rPr>
          <w:rFonts w:ascii="Times New Roman" w:eastAsia="標楷體" w:hAnsi="Times New Roman" w:cs="Times New Roman" w:hint="eastAsia"/>
        </w:rPr>
        <w:t>10</w:t>
      </w:r>
      <w:r w:rsidRPr="00EC0AEC">
        <w:rPr>
          <w:rFonts w:ascii="Times New Roman" w:eastAsia="標楷體" w:hAnsi="Times New Roman" w:cs="Times New Roman" w:hint="eastAsia"/>
        </w:rPr>
        <w:t>/</w:t>
      </w:r>
      <w:r w:rsidR="00C503FC">
        <w:rPr>
          <w:rFonts w:ascii="Times New Roman" w:eastAsia="標楷體" w:hAnsi="Times New Roman" w:cs="Times New Roman"/>
        </w:rPr>
        <w:t>1</w:t>
      </w:r>
      <w:r w:rsidR="00C503FC">
        <w:rPr>
          <w:rFonts w:ascii="Times New Roman" w:eastAsia="標楷體" w:hAnsi="Times New Roman" w:cs="Times New Roman" w:hint="eastAsia"/>
        </w:rPr>
        <w:t>7</w:t>
      </w:r>
      <w:r w:rsidRPr="00EC0AEC">
        <w:rPr>
          <w:rFonts w:ascii="Times New Roman" w:eastAsia="標楷體" w:hAnsi="Times New Roman" w:cs="Times New Roman" w:hint="eastAsia"/>
        </w:rPr>
        <w:t>(</w:t>
      </w:r>
      <w:r w:rsidR="00C503FC">
        <w:rPr>
          <w:rFonts w:ascii="Times New Roman" w:eastAsia="標楷體" w:hAnsi="Times New Roman" w:cs="Times New Roman" w:hint="eastAsia"/>
        </w:rPr>
        <w:t>二</w:t>
      </w:r>
      <w:r w:rsidRPr="00EC0AEC">
        <w:rPr>
          <w:rFonts w:ascii="Times New Roman" w:eastAsia="標楷體" w:hAnsi="Times New Roman" w:cs="Times New Roman" w:hint="eastAsia"/>
        </w:rPr>
        <w:t>)</w:t>
      </w:r>
      <w:r w:rsidRPr="00EC0AEC">
        <w:rPr>
          <w:rFonts w:ascii="Times New Roman" w:eastAsia="標楷體" w:hAnsi="Times New Roman" w:cs="Times New Roman" w:hint="eastAsia"/>
        </w:rPr>
        <w:t>至</w:t>
      </w:r>
      <w:r w:rsidR="00C503FC">
        <w:rPr>
          <w:rFonts w:ascii="Times New Roman" w:eastAsia="標楷體" w:hAnsi="Times New Roman" w:cs="Times New Roman" w:hint="eastAsia"/>
        </w:rPr>
        <w:t>10</w:t>
      </w:r>
      <w:r w:rsidRPr="00EC0AEC">
        <w:rPr>
          <w:rFonts w:ascii="Times New Roman" w:eastAsia="標楷體" w:hAnsi="Times New Roman" w:cs="Times New Roman" w:hint="eastAsia"/>
        </w:rPr>
        <w:t>/</w:t>
      </w:r>
      <w:r w:rsidR="00C503FC">
        <w:rPr>
          <w:rFonts w:ascii="Times New Roman" w:eastAsia="標楷體" w:hAnsi="Times New Roman" w:cs="Times New Roman"/>
        </w:rPr>
        <w:t>3</w:t>
      </w:r>
      <w:r w:rsidR="00C503FC">
        <w:rPr>
          <w:rFonts w:ascii="Times New Roman" w:eastAsia="標楷體" w:hAnsi="Times New Roman" w:cs="Times New Roman" w:hint="eastAsia"/>
        </w:rPr>
        <w:t>1</w:t>
      </w:r>
      <w:r w:rsidRPr="00EC0AEC">
        <w:rPr>
          <w:rFonts w:ascii="Times New Roman" w:eastAsia="標楷體" w:hAnsi="Times New Roman" w:cs="Times New Roman" w:hint="eastAsia"/>
        </w:rPr>
        <w:t>(</w:t>
      </w:r>
      <w:r w:rsidR="00C503FC">
        <w:rPr>
          <w:rFonts w:ascii="Times New Roman" w:eastAsia="標楷體" w:hAnsi="Times New Roman" w:cs="Times New Roman" w:hint="eastAsia"/>
        </w:rPr>
        <w:t>二</w:t>
      </w:r>
      <w:r w:rsidRPr="00EC0AEC">
        <w:rPr>
          <w:rFonts w:ascii="Times New Roman" w:eastAsia="標楷體" w:hAnsi="Times New Roman" w:cs="Times New Roman" w:hint="eastAsia"/>
        </w:rPr>
        <w:t>)</w:t>
      </w:r>
      <w:r w:rsidRPr="00EC0AEC">
        <w:rPr>
          <w:rFonts w:ascii="Times New Roman" w:eastAsia="標楷體" w:hAnsi="Times New Roman" w:cs="Times New Roman" w:hint="eastAsia"/>
        </w:rPr>
        <w:t>前</w:t>
      </w:r>
      <w:r w:rsidRPr="00EC0AEC">
        <w:rPr>
          <w:rFonts w:ascii="Times New Roman" w:eastAsia="標楷體" w:hAnsi="Times New Roman" w:cs="Times New Roman" w:hint="eastAsia"/>
        </w:rPr>
        <w:t>20</w:t>
      </w:r>
      <w:r w:rsidRPr="00EC0AEC">
        <w:rPr>
          <w:rFonts w:ascii="Times New Roman" w:eastAsia="標楷體" w:hAnsi="Times New Roman" w:cs="Times New Roman" w:hint="eastAsia"/>
        </w:rPr>
        <w:t>名報名者，優惠價</w:t>
      </w:r>
      <w:r w:rsidRPr="00EC0AEC">
        <w:rPr>
          <w:rFonts w:ascii="Times New Roman" w:eastAsia="標楷體" w:hAnsi="Times New Roman" w:cs="Times New Roman"/>
        </w:rPr>
        <w:t>NT$1</w:t>
      </w:r>
      <w:r w:rsidRPr="00EC0AEC">
        <w:rPr>
          <w:rFonts w:ascii="Times New Roman" w:eastAsia="標楷體" w:hAnsi="Times New Roman" w:cs="Times New Roman" w:hint="eastAsia"/>
        </w:rPr>
        <w:t>4</w:t>
      </w:r>
      <w:r w:rsidRPr="00EC0AEC">
        <w:rPr>
          <w:rFonts w:ascii="Times New Roman" w:eastAsia="標楷體" w:hAnsi="Times New Roman" w:cs="Times New Roman"/>
        </w:rPr>
        <w:t>,000</w:t>
      </w:r>
      <w:r w:rsidRPr="00EC0AEC">
        <w:rPr>
          <w:rFonts w:ascii="Times New Roman" w:eastAsia="標楷體" w:hAnsi="Times New Roman" w:cs="Times New Roman"/>
        </w:rPr>
        <w:t>元</w:t>
      </w:r>
      <w:r w:rsidRPr="00EC0AEC">
        <w:rPr>
          <w:rFonts w:ascii="Times New Roman" w:eastAsia="標楷體" w:hAnsi="Times New Roman" w:cs="Times New Roman" w:hint="eastAsia"/>
        </w:rPr>
        <w:t>。</w:t>
      </w:r>
    </w:p>
    <w:p w:rsidR="00B469C1" w:rsidRDefault="00101FD9" w:rsidP="00B469C1">
      <w:pPr>
        <w:pStyle w:val="a4"/>
        <w:ind w:leftChars="0" w:left="1320"/>
        <w:rPr>
          <w:rFonts w:ascii="Times New Roman" w:eastAsia="標楷體" w:hAnsi="Times New Roman" w:cs="Times New Roman"/>
          <w:color w:val="000000" w:themeColor="text1"/>
        </w:rPr>
      </w:pPr>
      <w:r w:rsidRPr="00101FD9">
        <w:rPr>
          <w:rFonts w:ascii="Times New Roman" w:eastAsia="標楷體" w:hAnsi="Times New Roman" w:cs="Times New Roman" w:hint="eastAsia"/>
        </w:rPr>
        <w:t>【費用包含桃園機場往返上海行程交通、食宿、</w:t>
      </w:r>
      <w:r w:rsidRPr="00793C57">
        <w:rPr>
          <w:rFonts w:ascii="Times New Roman" w:eastAsia="標楷體" w:hAnsi="Times New Roman" w:cs="Times New Roman" w:hint="eastAsia"/>
        </w:rPr>
        <w:t>行政管理費，</w:t>
      </w:r>
      <w:r w:rsidRPr="00793C57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不含辦理護照、簽證、保險及個人其他相關費用</w:t>
      </w:r>
      <w:r w:rsidRPr="00793C57">
        <w:rPr>
          <w:rFonts w:ascii="Times New Roman" w:eastAsia="標楷體" w:hAnsi="Times New Roman" w:cs="Times New Roman" w:hint="eastAsia"/>
          <w:color w:val="000000" w:themeColor="text1"/>
        </w:rPr>
        <w:t>】</w:t>
      </w:r>
    </w:p>
    <w:p w:rsidR="00B469C1" w:rsidRPr="00B469C1" w:rsidRDefault="00101FD9" w:rsidP="00B469C1">
      <w:pPr>
        <w:pStyle w:val="a4"/>
        <w:numPr>
          <w:ilvl w:val="0"/>
          <w:numId w:val="5"/>
        </w:numPr>
        <w:ind w:leftChars="0" w:left="851" w:hanging="425"/>
        <w:rPr>
          <w:rFonts w:ascii="Times New Roman" w:eastAsia="標楷體" w:hAnsi="Times New Roman" w:cs="Times New Roman"/>
          <w:color w:val="000000" w:themeColor="text1"/>
        </w:rPr>
      </w:pPr>
      <w:r w:rsidRPr="00B469C1">
        <w:rPr>
          <w:rFonts w:ascii="Times New Roman" w:eastAsia="標楷體" w:hAnsi="Times New Roman" w:cs="Times New Roman" w:hint="eastAsia"/>
        </w:rPr>
        <w:t>自行至上海體院交流中心報到者，繳交報名費</w:t>
      </w:r>
      <w:r w:rsidRPr="00B469C1">
        <w:rPr>
          <w:rFonts w:ascii="Times New Roman" w:eastAsia="標楷體" w:hAnsi="Times New Roman" w:cs="Times New Roman" w:hint="eastAsia"/>
        </w:rPr>
        <w:t>10</w:t>
      </w:r>
      <w:r w:rsidR="00B469C1">
        <w:rPr>
          <w:rFonts w:ascii="Times New Roman" w:eastAsia="標楷體" w:hAnsi="Times New Roman" w:cs="Times New Roman" w:hint="eastAsia"/>
        </w:rPr>
        <w:t>,</w:t>
      </w:r>
      <w:r w:rsidRPr="00B469C1">
        <w:rPr>
          <w:rFonts w:ascii="Times New Roman" w:eastAsia="標楷體" w:hAnsi="Times New Roman" w:cs="Times New Roman" w:hint="eastAsia"/>
        </w:rPr>
        <w:t>000</w:t>
      </w:r>
      <w:r w:rsidRPr="00B469C1">
        <w:rPr>
          <w:rFonts w:ascii="Times New Roman" w:eastAsia="標楷體" w:hAnsi="Times New Roman" w:cs="Times New Roman" w:hint="eastAsia"/>
        </w:rPr>
        <w:t>元。</w:t>
      </w:r>
    </w:p>
    <w:p w:rsidR="00CC7897" w:rsidRPr="00B469C1" w:rsidRDefault="00CC7897" w:rsidP="00B469C1">
      <w:pPr>
        <w:pStyle w:val="a4"/>
        <w:numPr>
          <w:ilvl w:val="0"/>
          <w:numId w:val="5"/>
        </w:numPr>
        <w:ind w:leftChars="177" w:left="850" w:hangingChars="177" w:hanging="425"/>
        <w:rPr>
          <w:rFonts w:ascii="標楷體" w:eastAsia="標楷體" w:hAnsi="標楷體" w:cs="Times New Roman"/>
        </w:rPr>
      </w:pPr>
      <w:r w:rsidRPr="00B469C1">
        <w:rPr>
          <w:rFonts w:ascii="標楷體" w:eastAsia="標楷體" w:hAnsi="標楷體" w:cs="Times New Roman" w:hint="eastAsia"/>
        </w:rPr>
        <w:t>其他：團員報名繳費後</w:t>
      </w:r>
      <w:r w:rsidRPr="00B469C1">
        <w:rPr>
          <w:rFonts w:ascii="新細明體" w:eastAsia="新細明體" w:hAnsi="新細明體" w:cs="Times New Roman" w:hint="eastAsia"/>
        </w:rPr>
        <w:t>，</w:t>
      </w:r>
      <w:r w:rsidRPr="00B469C1">
        <w:rPr>
          <w:rFonts w:ascii="標楷體" w:eastAsia="標楷體" w:hAnsi="標楷體" w:cs="Times New Roman" w:hint="eastAsia"/>
        </w:rPr>
        <w:t>如欲取消行程</w:t>
      </w:r>
      <w:r w:rsidRPr="00B469C1">
        <w:rPr>
          <w:rFonts w:ascii="新細明體" w:eastAsia="新細明體" w:hAnsi="新細明體" w:cs="Times New Roman" w:hint="eastAsia"/>
        </w:rPr>
        <w:t>，</w:t>
      </w:r>
      <w:r w:rsidRPr="00B469C1">
        <w:rPr>
          <w:rFonts w:ascii="標楷體" w:eastAsia="標楷體" w:hAnsi="標楷體" w:cs="Times New Roman" w:hint="eastAsia"/>
        </w:rPr>
        <w:t>則將依規定扣除團員取消</w:t>
      </w:r>
      <w:r w:rsidR="0053553F" w:rsidRPr="00B469C1">
        <w:rPr>
          <w:rFonts w:ascii="標楷體" w:eastAsia="標楷體" w:hAnsi="標楷體" w:cs="Times New Roman" w:hint="eastAsia"/>
        </w:rPr>
        <w:t>行程</w:t>
      </w:r>
      <w:r w:rsidRPr="00B469C1">
        <w:rPr>
          <w:rFonts w:ascii="標楷體" w:eastAsia="標楷體" w:hAnsi="標楷體" w:cs="Times New Roman" w:hint="eastAsia"/>
        </w:rPr>
        <w:t>所受的損失後</w:t>
      </w:r>
      <w:r w:rsidRPr="00B469C1">
        <w:rPr>
          <w:rFonts w:ascii="新細明體" w:eastAsia="新細明體" w:hAnsi="新細明體" w:cs="Times New Roman" w:hint="eastAsia"/>
        </w:rPr>
        <w:t>，</w:t>
      </w:r>
      <w:r w:rsidRPr="00B469C1">
        <w:rPr>
          <w:rFonts w:ascii="標楷體" w:eastAsia="標楷體" w:hAnsi="標楷體" w:cs="Times New Roman" w:hint="eastAsia"/>
        </w:rPr>
        <w:t>退還團費餘額</w:t>
      </w:r>
      <w:r w:rsidRPr="00B469C1">
        <w:rPr>
          <w:rFonts w:ascii="新細明體" w:eastAsia="新細明體" w:hAnsi="新細明體" w:cs="Times New Roman" w:hint="eastAsia"/>
        </w:rPr>
        <w:t>。</w:t>
      </w:r>
    </w:p>
    <w:p w:rsidR="00191819" w:rsidRPr="00370AAF" w:rsidRDefault="00191819" w:rsidP="00370AAF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370AAF">
        <w:rPr>
          <w:rFonts w:ascii="Times New Roman" w:eastAsia="標楷體" w:hAnsi="Times New Roman" w:cs="Times New Roman" w:hint="eastAsia"/>
        </w:rPr>
        <w:t>報名方式：</w:t>
      </w:r>
    </w:p>
    <w:p w:rsidR="00370AAF" w:rsidRDefault="00191819" w:rsidP="00370AAF">
      <w:pPr>
        <w:pStyle w:val="a4"/>
        <w:numPr>
          <w:ilvl w:val="0"/>
          <w:numId w:val="13"/>
        </w:numPr>
        <w:ind w:leftChars="0" w:left="851" w:hanging="425"/>
        <w:rPr>
          <w:rFonts w:ascii="Times New Roman" w:eastAsia="標楷體" w:hAnsi="Times New Roman" w:cs="Times New Roman"/>
        </w:rPr>
      </w:pPr>
      <w:r w:rsidRPr="00370AAF">
        <w:rPr>
          <w:rFonts w:ascii="Times New Roman" w:eastAsia="標楷體" w:hAnsi="Times New Roman" w:cs="Times New Roman" w:hint="eastAsia"/>
        </w:rPr>
        <w:t>線上填寫</w:t>
      </w:r>
      <w:r w:rsidR="00E31FE1" w:rsidRPr="00370AAF">
        <w:rPr>
          <w:rFonts w:ascii="Times New Roman" w:eastAsia="標楷體" w:hAnsi="Times New Roman" w:cs="Times New Roman" w:hint="eastAsia"/>
        </w:rPr>
        <w:t>報名</w:t>
      </w:r>
      <w:r w:rsidRPr="00370AAF">
        <w:rPr>
          <w:rFonts w:ascii="Times New Roman" w:eastAsia="標楷體" w:hAnsi="Times New Roman" w:cs="Times New Roman" w:hint="eastAsia"/>
        </w:rPr>
        <w:t>表單</w:t>
      </w:r>
      <w:hyperlink r:id="rId9" w:history="1">
        <w:r w:rsidRPr="00370AAF">
          <w:rPr>
            <w:rStyle w:val="a5"/>
            <w:rFonts w:ascii="Times New Roman" w:eastAsia="標楷體" w:hAnsi="Times New Roman" w:cs="Times New Roman"/>
            <w:color w:val="auto"/>
          </w:rPr>
          <w:t>https://goo.gl/q84qGS</w:t>
        </w:r>
      </w:hyperlink>
      <w:r w:rsidR="00E31FE1" w:rsidRPr="00370AAF">
        <w:rPr>
          <w:rFonts w:ascii="Times New Roman" w:eastAsia="標楷體" w:hAnsi="Times New Roman" w:cs="Times New Roman" w:hint="eastAsia"/>
        </w:rPr>
        <w:t>。</w:t>
      </w:r>
    </w:p>
    <w:p w:rsidR="00370AAF" w:rsidRDefault="00367452" w:rsidP="00370AAF">
      <w:pPr>
        <w:pStyle w:val="a4"/>
        <w:numPr>
          <w:ilvl w:val="0"/>
          <w:numId w:val="13"/>
        </w:numPr>
        <w:ind w:leftChars="0" w:left="851" w:hanging="425"/>
        <w:rPr>
          <w:rFonts w:ascii="Times New Roman" w:eastAsia="標楷體" w:hAnsi="Times New Roman" w:cs="Times New Roman"/>
        </w:rPr>
      </w:pPr>
      <w:r w:rsidRPr="00370AAF">
        <w:rPr>
          <w:rFonts w:ascii="Times New Roman" w:eastAsia="標楷體" w:hAnsi="Times New Roman" w:cs="Times New Roman" w:hint="eastAsia"/>
        </w:rPr>
        <w:t>完成線上表單者，請將匯款資訊及</w:t>
      </w:r>
      <w:r w:rsidR="001478E4" w:rsidRPr="00370AAF">
        <w:rPr>
          <w:rFonts w:ascii="Times New Roman" w:eastAsia="標楷體" w:hAnsi="Times New Roman" w:cs="Times New Roman" w:hint="eastAsia"/>
        </w:rPr>
        <w:t>附件一證件影本資料</w:t>
      </w:r>
      <w:r w:rsidRPr="00370AAF">
        <w:rPr>
          <w:rFonts w:ascii="Times New Roman" w:eastAsia="標楷體" w:hAnsi="Times New Roman" w:cs="Times New Roman" w:hint="eastAsia"/>
        </w:rPr>
        <w:t>回傳至本協會，始完成報名作業</w:t>
      </w:r>
      <w:r w:rsidR="001478E4" w:rsidRPr="00370AAF">
        <w:rPr>
          <w:rFonts w:ascii="Times New Roman" w:eastAsia="標楷體" w:hAnsi="Times New Roman" w:cs="Times New Roman" w:hint="eastAsia"/>
        </w:rPr>
        <w:t>。</w:t>
      </w:r>
    </w:p>
    <w:p w:rsidR="00101FD9" w:rsidRPr="00370AAF" w:rsidRDefault="004544F2" w:rsidP="00370AAF">
      <w:pPr>
        <w:pStyle w:val="a4"/>
        <w:numPr>
          <w:ilvl w:val="0"/>
          <w:numId w:val="13"/>
        </w:numPr>
        <w:ind w:leftChars="0" w:left="851" w:hanging="425"/>
        <w:rPr>
          <w:rFonts w:ascii="Times New Roman" w:eastAsia="標楷體" w:hAnsi="Times New Roman" w:cs="Times New Roman"/>
        </w:rPr>
      </w:pPr>
      <w:r w:rsidRPr="00370AAF">
        <w:rPr>
          <w:rFonts w:ascii="Times New Roman" w:eastAsia="標楷體" w:hAnsi="Times New Roman" w:cs="Times New Roman"/>
        </w:rPr>
        <w:t>報名期限：即日起至</w:t>
      </w:r>
      <w:r w:rsidR="00C503FC">
        <w:rPr>
          <w:rFonts w:ascii="Times New Roman" w:eastAsia="標楷體" w:hAnsi="Times New Roman" w:cs="Times New Roman" w:hint="eastAsia"/>
        </w:rPr>
        <w:t>10</w:t>
      </w:r>
      <w:r w:rsidRPr="00370AAF">
        <w:rPr>
          <w:rFonts w:ascii="Times New Roman" w:eastAsia="標楷體" w:hAnsi="Times New Roman" w:cs="Times New Roman"/>
        </w:rPr>
        <w:t>月</w:t>
      </w:r>
      <w:r w:rsidRPr="00370AAF">
        <w:rPr>
          <w:rFonts w:ascii="Times New Roman" w:eastAsia="標楷體" w:hAnsi="Times New Roman" w:cs="Times New Roman"/>
        </w:rPr>
        <w:t>3</w:t>
      </w:r>
      <w:r w:rsidR="00C503FC">
        <w:rPr>
          <w:rFonts w:ascii="Times New Roman" w:eastAsia="標楷體" w:hAnsi="Times New Roman" w:cs="Times New Roman" w:hint="eastAsia"/>
        </w:rPr>
        <w:t>1</w:t>
      </w:r>
      <w:r w:rsidRPr="00370AAF">
        <w:rPr>
          <w:rFonts w:ascii="Times New Roman" w:eastAsia="標楷體" w:hAnsi="Times New Roman" w:cs="Times New Roman"/>
        </w:rPr>
        <w:t>日</w:t>
      </w:r>
      <w:r w:rsidRPr="00370AAF">
        <w:rPr>
          <w:rFonts w:ascii="Times New Roman" w:eastAsia="標楷體" w:hAnsi="Times New Roman" w:cs="Times New Roman"/>
        </w:rPr>
        <w:t>(</w:t>
      </w:r>
      <w:r w:rsidR="00C503FC">
        <w:rPr>
          <w:rFonts w:ascii="Times New Roman" w:eastAsia="標楷體" w:hAnsi="Times New Roman" w:cs="Times New Roman" w:hint="eastAsia"/>
        </w:rPr>
        <w:t>二</w:t>
      </w:r>
      <w:r w:rsidRPr="00370AAF">
        <w:rPr>
          <w:rFonts w:ascii="Times New Roman" w:eastAsia="標楷體" w:hAnsi="Times New Roman" w:cs="Times New Roman"/>
        </w:rPr>
        <w:t>)</w:t>
      </w:r>
      <w:r w:rsidR="00DC7EC3" w:rsidRPr="00370AAF">
        <w:rPr>
          <w:rFonts w:ascii="Times New Roman" w:eastAsia="標楷體" w:hAnsi="Times New Roman" w:cs="Times New Roman" w:hint="eastAsia"/>
        </w:rPr>
        <w:t>。</w:t>
      </w:r>
    </w:p>
    <w:p w:rsidR="004544F2" w:rsidRPr="00DA032F" w:rsidRDefault="00DA032F" w:rsidP="00DA032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六、</w:t>
      </w:r>
      <w:r w:rsidR="00191819" w:rsidRPr="00DA032F">
        <w:rPr>
          <w:rFonts w:ascii="Times New Roman" w:eastAsia="標楷體" w:hAnsi="Times New Roman" w:cs="Times New Roman" w:hint="eastAsia"/>
        </w:rPr>
        <w:t>活動議程表：</w:t>
      </w:r>
      <w:r w:rsidR="0053553F">
        <w:rPr>
          <w:rFonts w:ascii="Times New Roman" w:eastAsia="標楷體" w:hAnsi="Times New Roman" w:cs="Times New Roman" w:hint="eastAsia"/>
        </w:rPr>
        <w:t>(</w:t>
      </w:r>
      <w:r w:rsidR="0053553F" w:rsidRPr="00793C57">
        <w:rPr>
          <w:rFonts w:ascii="標楷體" w:eastAsia="標楷體" w:hAnsi="標楷體" w:cs="Times New Roman" w:hint="eastAsia"/>
          <w:b/>
        </w:rPr>
        <w:t>行程因天候、交通、不可抗力等因素，依據現實狀況可能有所改變</w:t>
      </w:r>
      <w:r w:rsidR="0053553F" w:rsidRPr="00793C57">
        <w:rPr>
          <w:rFonts w:ascii="標楷體" w:eastAsia="標楷體" w:hAnsi="標楷體" w:cs="Times New Roman" w:hint="eastAsia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9"/>
        <w:gridCol w:w="5213"/>
        <w:gridCol w:w="2461"/>
        <w:gridCol w:w="1709"/>
      </w:tblGrid>
      <w:tr w:rsidR="00B93811" w:rsidRPr="00B93811" w:rsidTr="003611E4">
        <w:tc>
          <w:tcPr>
            <w:tcW w:w="608" w:type="pct"/>
            <w:shd w:val="clear" w:color="auto" w:fill="FFC000"/>
          </w:tcPr>
          <w:p w:rsidR="00B93811" w:rsidRPr="005E4808" w:rsidRDefault="00B93811" w:rsidP="005E480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E4808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2440" w:type="pct"/>
            <w:shd w:val="clear" w:color="auto" w:fill="FFC000"/>
          </w:tcPr>
          <w:p w:rsidR="00B93811" w:rsidRPr="005E4808" w:rsidRDefault="00B93811" w:rsidP="005E480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E4808">
              <w:rPr>
                <w:rFonts w:ascii="Times New Roman" w:eastAsia="標楷體" w:hAnsi="Times New Roman" w:cs="Times New Roman"/>
                <w:b/>
              </w:rPr>
              <w:t>行程景點</w:t>
            </w:r>
          </w:p>
        </w:tc>
        <w:tc>
          <w:tcPr>
            <w:tcW w:w="1152" w:type="pct"/>
            <w:shd w:val="clear" w:color="auto" w:fill="FFC000"/>
          </w:tcPr>
          <w:p w:rsidR="00B93811" w:rsidRPr="005E4808" w:rsidRDefault="00B93811" w:rsidP="005E480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E4808">
              <w:rPr>
                <w:rFonts w:ascii="Times New Roman" w:eastAsia="標楷體" w:hAnsi="Times New Roman" w:cs="Times New Roman"/>
                <w:b/>
              </w:rPr>
              <w:t>餐飲</w:t>
            </w:r>
          </w:p>
        </w:tc>
        <w:tc>
          <w:tcPr>
            <w:tcW w:w="800" w:type="pct"/>
            <w:shd w:val="clear" w:color="auto" w:fill="FFC000"/>
          </w:tcPr>
          <w:p w:rsidR="00B93811" w:rsidRPr="005E4808" w:rsidRDefault="00B93811" w:rsidP="005E480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E4808">
              <w:rPr>
                <w:rFonts w:ascii="Times New Roman" w:eastAsia="標楷體" w:hAnsi="Times New Roman" w:cs="Times New Roman"/>
                <w:b/>
              </w:rPr>
              <w:t>住宿</w:t>
            </w:r>
          </w:p>
        </w:tc>
      </w:tr>
      <w:tr w:rsidR="00B93811" w:rsidRPr="00B93811" w:rsidTr="003611E4">
        <w:tc>
          <w:tcPr>
            <w:tcW w:w="608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11/24(</w:t>
            </w:r>
            <w:r w:rsidRPr="00B93811">
              <w:rPr>
                <w:rFonts w:ascii="Times New Roman" w:eastAsia="標楷體" w:hAnsi="Times New Roman" w:cs="Times New Roman"/>
              </w:rPr>
              <w:t>五</w:t>
            </w:r>
            <w:r w:rsidRPr="00B9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台北</w:t>
            </w:r>
            <w:r w:rsidRPr="00B93811">
              <w:rPr>
                <w:rFonts w:ascii="Times New Roman" w:eastAsia="標楷體" w:hAnsi="Times New Roman" w:cs="Times New Roman"/>
              </w:rPr>
              <w:t>→</w:t>
            </w:r>
            <w:r w:rsidRPr="00B93811">
              <w:rPr>
                <w:rFonts w:ascii="Times New Roman" w:eastAsia="標楷體" w:hAnsi="Times New Roman" w:cs="Times New Roman"/>
              </w:rPr>
              <w:t>上海體育學院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93811" w:rsidRPr="00793C57" w:rsidRDefault="00B93811" w:rsidP="00101F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晚：</w:t>
            </w:r>
            <w:r w:rsidR="00101FD9" w:rsidRPr="00793C57">
              <w:rPr>
                <w:rFonts w:ascii="Times New Roman" w:eastAsia="標楷體" w:hAnsi="Times New Roman" w:cs="Times New Roman" w:hint="eastAsia"/>
              </w:rPr>
              <w:t>自理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B93811" w:rsidRPr="00B93811" w:rsidRDefault="00B93811" w:rsidP="00CC789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上海體院體育交流中心</w:t>
            </w:r>
          </w:p>
        </w:tc>
      </w:tr>
      <w:tr w:rsidR="00B93811" w:rsidRPr="00B93811" w:rsidTr="003611E4">
        <w:tc>
          <w:tcPr>
            <w:tcW w:w="608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11/25(</w:t>
            </w:r>
            <w:r w:rsidRPr="00B93811">
              <w:rPr>
                <w:rFonts w:ascii="Times New Roman" w:eastAsia="標楷體" w:hAnsi="Times New Roman" w:cs="Times New Roman"/>
              </w:rPr>
              <w:t>六</w:t>
            </w:r>
            <w:r w:rsidRPr="00B9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參加兩岸海峽運動觀光研討會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早：交流中心</w:t>
            </w:r>
          </w:p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午：研討會餐點</w:t>
            </w:r>
          </w:p>
          <w:p w:rsidR="00B93811" w:rsidRPr="00793C57" w:rsidRDefault="00B93811" w:rsidP="00101F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晚：</w:t>
            </w:r>
            <w:r w:rsidR="00101FD9" w:rsidRPr="00793C57">
              <w:rPr>
                <w:rFonts w:ascii="Times New Roman" w:eastAsia="標楷體" w:hAnsi="Times New Roman" w:cs="Times New Roman" w:hint="eastAsia"/>
              </w:rPr>
              <w:t>歡迎晚宴</w:t>
            </w:r>
            <w:r w:rsidR="00101FD9" w:rsidRPr="00793C5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800" w:type="pct"/>
            <w:vMerge/>
            <w:shd w:val="clear" w:color="auto" w:fill="auto"/>
          </w:tcPr>
          <w:p w:rsidR="00B93811" w:rsidRPr="00B93811" w:rsidRDefault="00B938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3811" w:rsidRPr="00B93811" w:rsidTr="003611E4">
        <w:tc>
          <w:tcPr>
            <w:tcW w:w="608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11/26(</w:t>
            </w:r>
            <w:r w:rsidRPr="00B93811">
              <w:rPr>
                <w:rFonts w:ascii="Times New Roman" w:eastAsia="標楷體" w:hAnsi="Times New Roman" w:cs="Times New Roman"/>
              </w:rPr>
              <w:t>日</w:t>
            </w:r>
            <w:r w:rsidRPr="00B9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參加兩岸海峽運動觀光研討會、師生交流座談會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早：交流中心</w:t>
            </w:r>
          </w:p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午：研討會餐點</w:t>
            </w:r>
          </w:p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晚：學生餐廳</w:t>
            </w:r>
          </w:p>
        </w:tc>
        <w:tc>
          <w:tcPr>
            <w:tcW w:w="800" w:type="pct"/>
            <w:vMerge/>
            <w:shd w:val="clear" w:color="auto" w:fill="auto"/>
          </w:tcPr>
          <w:p w:rsidR="00B93811" w:rsidRPr="00B93811" w:rsidRDefault="00B938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3811" w:rsidRPr="00B93811" w:rsidTr="003611E4">
        <w:tc>
          <w:tcPr>
            <w:tcW w:w="608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11/27(</w:t>
            </w:r>
            <w:r w:rsidRPr="00B93811">
              <w:rPr>
                <w:rFonts w:ascii="Times New Roman" w:eastAsia="標楷體" w:hAnsi="Times New Roman" w:cs="Times New Roman"/>
              </w:rPr>
              <w:t>一</w:t>
            </w:r>
            <w:r w:rsidRPr="00B9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B93811" w:rsidRPr="00B94844" w:rsidRDefault="00B93811" w:rsidP="003611E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4844">
              <w:rPr>
                <w:rFonts w:ascii="Times New Roman" w:eastAsia="標楷體" w:hAnsi="Times New Roman" w:cs="Times New Roman"/>
              </w:rPr>
              <w:t>參訪</w:t>
            </w:r>
            <w:r w:rsidR="003611E4" w:rsidRPr="00B94844">
              <w:rPr>
                <w:rFonts w:ascii="Times New Roman" w:eastAsia="標楷體" w:hAnsi="Times New Roman" w:cs="Times New Roman" w:hint="eastAsia"/>
              </w:rPr>
              <w:t>上海體育國家大學體育科技園</w:t>
            </w:r>
            <w:r w:rsidRPr="00B94844">
              <w:rPr>
                <w:rFonts w:ascii="Times New Roman" w:eastAsia="標楷體" w:hAnsi="Times New Roman" w:cs="Times New Roman"/>
              </w:rPr>
              <w:t>及城市</w:t>
            </w:r>
            <w:r w:rsidR="003611E4" w:rsidRPr="00B94844">
              <w:rPr>
                <w:rFonts w:ascii="Times New Roman" w:eastAsia="標楷體" w:hAnsi="Times New Roman" w:cs="Times New Roman" w:hint="eastAsia"/>
              </w:rPr>
              <w:t>運動</w:t>
            </w:r>
            <w:r w:rsidRPr="00B94844">
              <w:rPr>
                <w:rFonts w:ascii="Times New Roman" w:eastAsia="標楷體" w:hAnsi="Times New Roman" w:cs="Times New Roman"/>
              </w:rPr>
              <w:t>旅遊</w:t>
            </w:r>
            <w:r w:rsidRPr="00B94844">
              <w:rPr>
                <w:rFonts w:ascii="Times New Roman" w:eastAsia="標楷體" w:hAnsi="Times New Roman" w:cs="Times New Roman"/>
              </w:rPr>
              <w:t>(</w:t>
            </w:r>
            <w:r w:rsidRPr="00B94844">
              <w:rPr>
                <w:rFonts w:ascii="Times New Roman" w:eastAsia="標楷體" w:hAnsi="Times New Roman" w:cs="Times New Roman"/>
              </w:rPr>
              <w:t>東方明珠塔</w:t>
            </w:r>
            <w:r w:rsidR="003611E4" w:rsidRPr="00B94844">
              <w:rPr>
                <w:rFonts w:ascii="Times New Roman" w:eastAsia="標楷體" w:hAnsi="Times New Roman" w:cs="Times New Roman" w:hint="eastAsia"/>
              </w:rPr>
              <w:t>、歷史博物館、浦江遊覽、浦江觀光隧道</w:t>
            </w:r>
            <w:r w:rsidRPr="00B9484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早：交流中心</w:t>
            </w:r>
          </w:p>
          <w:p w:rsidR="003611E4" w:rsidRPr="00793C57" w:rsidRDefault="003611E4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午：待確認</w:t>
            </w:r>
          </w:p>
          <w:p w:rsidR="003611E4" w:rsidRPr="00793C57" w:rsidRDefault="003611E4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晚：待確認</w:t>
            </w:r>
          </w:p>
        </w:tc>
        <w:tc>
          <w:tcPr>
            <w:tcW w:w="800" w:type="pct"/>
            <w:vMerge/>
            <w:shd w:val="clear" w:color="auto" w:fill="auto"/>
          </w:tcPr>
          <w:p w:rsidR="00B93811" w:rsidRPr="00B93811" w:rsidRDefault="00B938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3811" w:rsidRPr="00B93811" w:rsidTr="003611E4">
        <w:tc>
          <w:tcPr>
            <w:tcW w:w="608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11/28(</w:t>
            </w:r>
            <w:r w:rsidRPr="00B93811">
              <w:rPr>
                <w:rFonts w:ascii="Times New Roman" w:eastAsia="標楷體" w:hAnsi="Times New Roman" w:cs="Times New Roman"/>
              </w:rPr>
              <w:t>二</w:t>
            </w:r>
            <w:r w:rsidRPr="00B9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B93811" w:rsidRPr="00B94844" w:rsidRDefault="003611E4" w:rsidP="003611E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4844">
              <w:rPr>
                <w:rFonts w:ascii="Times New Roman" w:eastAsia="標楷體" w:hAnsi="Times New Roman" w:cs="Times New Roman" w:hint="eastAsia"/>
              </w:rPr>
              <w:t>昆</w:t>
            </w:r>
            <w:r w:rsidR="00B93811" w:rsidRPr="00B94844">
              <w:rPr>
                <w:rFonts w:ascii="Times New Roman" w:eastAsia="標楷體" w:hAnsi="Times New Roman" w:cs="Times New Roman"/>
              </w:rPr>
              <w:t>山</w:t>
            </w:r>
            <w:r w:rsidRPr="00B94844">
              <w:rPr>
                <w:rFonts w:ascii="Times New Roman" w:eastAsia="標楷體" w:hAnsi="Times New Roman" w:cs="Times New Roman" w:hint="eastAsia"/>
              </w:rPr>
              <w:t>運動旅遊休閒</w:t>
            </w:r>
            <w:r w:rsidR="0053553F">
              <w:rPr>
                <w:rFonts w:ascii="Times New Roman" w:eastAsia="標楷體" w:hAnsi="Times New Roman" w:cs="Times New Roman" w:hint="eastAsia"/>
              </w:rPr>
              <w:t>相關企業參訪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93811" w:rsidRPr="00793C57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早：</w:t>
            </w:r>
            <w:r w:rsidR="00CC7897" w:rsidRPr="00793C57">
              <w:rPr>
                <w:rFonts w:ascii="Times New Roman" w:eastAsia="標楷體" w:hAnsi="Times New Roman" w:cs="Times New Roman" w:hint="eastAsia"/>
              </w:rPr>
              <w:t>飯店餐廳</w:t>
            </w:r>
          </w:p>
          <w:p w:rsidR="003611E4" w:rsidRPr="00793C57" w:rsidRDefault="003611E4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午：待確認</w:t>
            </w:r>
          </w:p>
          <w:p w:rsidR="003611E4" w:rsidRPr="00793C57" w:rsidRDefault="003611E4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晚：待確認</w:t>
            </w:r>
          </w:p>
        </w:tc>
        <w:tc>
          <w:tcPr>
            <w:tcW w:w="800" w:type="pct"/>
            <w:vMerge/>
            <w:shd w:val="clear" w:color="auto" w:fill="auto"/>
          </w:tcPr>
          <w:p w:rsidR="00B93811" w:rsidRPr="00B93811" w:rsidRDefault="00B9381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93811" w:rsidRPr="00B93811" w:rsidTr="003611E4">
        <w:tc>
          <w:tcPr>
            <w:tcW w:w="608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11/29(</w:t>
            </w:r>
            <w:r w:rsidRPr="00B93811">
              <w:rPr>
                <w:rFonts w:ascii="Times New Roman" w:eastAsia="標楷體" w:hAnsi="Times New Roman" w:cs="Times New Roman"/>
              </w:rPr>
              <w:t>三</w:t>
            </w:r>
            <w:r w:rsidRPr="00B93811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40" w:type="pct"/>
            <w:shd w:val="clear" w:color="auto" w:fill="auto"/>
            <w:vAlign w:val="center"/>
          </w:tcPr>
          <w:p w:rsidR="00B93811" w:rsidRPr="00B93811" w:rsidRDefault="00B93811" w:rsidP="00B9381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93811">
              <w:rPr>
                <w:rFonts w:ascii="Times New Roman" w:eastAsia="標楷體" w:hAnsi="Times New Roman" w:cs="Times New Roman"/>
              </w:rPr>
              <w:t>上海體育學院</w:t>
            </w:r>
            <w:r w:rsidRPr="00B93811">
              <w:rPr>
                <w:rFonts w:ascii="Times New Roman" w:eastAsia="標楷體" w:hAnsi="Times New Roman" w:cs="Times New Roman"/>
              </w:rPr>
              <w:t>→</w:t>
            </w:r>
            <w:r w:rsidRPr="00B93811">
              <w:rPr>
                <w:rFonts w:ascii="Times New Roman" w:eastAsia="標楷體" w:hAnsi="Times New Roman" w:cs="Times New Roman"/>
              </w:rPr>
              <w:t>台北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3611E4" w:rsidRPr="00793C57" w:rsidRDefault="00B93811" w:rsidP="003611E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早：交流中心</w:t>
            </w:r>
          </w:p>
          <w:p w:rsidR="00101FD9" w:rsidRPr="00793C57" w:rsidRDefault="00101FD9" w:rsidP="003611E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午：自理</w:t>
            </w:r>
          </w:p>
        </w:tc>
        <w:tc>
          <w:tcPr>
            <w:tcW w:w="800" w:type="pct"/>
            <w:shd w:val="clear" w:color="auto" w:fill="auto"/>
          </w:tcPr>
          <w:p w:rsidR="00B93811" w:rsidRPr="00B93811" w:rsidRDefault="00B9381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2B57EE" w:rsidRDefault="002B57EE">
      <w:pPr>
        <w:rPr>
          <w:rFonts w:ascii="Times New Roman" w:eastAsia="標楷體" w:hAnsi="Times New Roman" w:cs="Times New Roman"/>
        </w:rPr>
      </w:pPr>
    </w:p>
    <w:p w:rsidR="006F3E62" w:rsidRDefault="006F3E62">
      <w:pPr>
        <w:rPr>
          <w:rFonts w:ascii="Times New Roman" w:eastAsia="標楷體" w:hAnsi="Times New Roman" w:cs="Times New Roman"/>
        </w:rPr>
      </w:pPr>
    </w:p>
    <w:p w:rsidR="002B57EE" w:rsidRPr="00793C57" w:rsidRDefault="00F375F0">
      <w:pPr>
        <w:rPr>
          <w:rFonts w:ascii="Times New Roman" w:eastAsia="標楷體" w:hAnsi="Times New Roman" w:cs="Times New Roman"/>
        </w:rPr>
      </w:pPr>
      <w:r w:rsidRPr="00793C57">
        <w:rPr>
          <w:rFonts w:ascii="Times New Roman" w:eastAsia="標楷體" w:hAnsi="Times New Roman" w:cs="Times New Roman" w:hint="eastAsia"/>
        </w:rPr>
        <w:lastRenderedPageBreak/>
        <w:t>七</w:t>
      </w:r>
      <w:r w:rsidRPr="00793C57">
        <w:rPr>
          <w:rFonts w:ascii="標楷體" w:eastAsia="標楷體" w:hAnsi="標楷體" w:cs="Times New Roman" w:hint="eastAsia"/>
        </w:rPr>
        <w:t>、</w:t>
      </w:r>
      <w:r w:rsidR="002B57EE" w:rsidRPr="00793C57">
        <w:rPr>
          <w:rFonts w:ascii="Times New Roman" w:eastAsia="標楷體" w:hAnsi="Times New Roman" w:cs="Times New Roman" w:hint="eastAsia"/>
        </w:rPr>
        <w:t>預定航班資訊</w:t>
      </w:r>
      <w:r w:rsidRPr="00793C57">
        <w:rPr>
          <w:rFonts w:ascii="Times New Roman" w:eastAsia="標楷體" w:hAnsi="Times New Roman" w:cs="Times New Roman" w:hint="eastAsia"/>
        </w:rPr>
        <w:t xml:space="preserve"> (</w:t>
      </w:r>
      <w:r w:rsidRPr="00793C57">
        <w:rPr>
          <w:rFonts w:ascii="Times New Roman" w:eastAsia="標楷體" w:hAnsi="Times New Roman" w:cs="Times New Roman" w:hint="eastAsia"/>
        </w:rPr>
        <w:t>暫定</w:t>
      </w:r>
      <w:r w:rsidRPr="00793C57">
        <w:rPr>
          <w:rFonts w:ascii="Times New Roman" w:eastAsia="標楷體" w:hAnsi="Times New Roman" w:cs="Times New Roman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104"/>
        <w:gridCol w:w="2104"/>
      </w:tblGrid>
      <w:tr w:rsidR="002B57EE" w:rsidRPr="00793C57" w:rsidTr="002B57EE">
        <w:tc>
          <w:tcPr>
            <w:tcW w:w="2104" w:type="dxa"/>
          </w:tcPr>
          <w:p w:rsidR="002B57EE" w:rsidRPr="00793C57" w:rsidRDefault="002B57EE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航空公司</w:t>
            </w:r>
          </w:p>
        </w:tc>
        <w:tc>
          <w:tcPr>
            <w:tcW w:w="2104" w:type="dxa"/>
          </w:tcPr>
          <w:p w:rsidR="002B57EE" w:rsidRPr="00793C57" w:rsidRDefault="002B57EE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去程班機</w:t>
            </w:r>
            <w:r w:rsidRPr="00793C57">
              <w:rPr>
                <w:rFonts w:ascii="Times New Roman" w:eastAsia="標楷體" w:hAnsi="Times New Roman" w:cs="Times New Roman" w:hint="eastAsia"/>
              </w:rPr>
              <w:t>(11/24)</w:t>
            </w:r>
          </w:p>
        </w:tc>
        <w:tc>
          <w:tcPr>
            <w:tcW w:w="2104" w:type="dxa"/>
          </w:tcPr>
          <w:p w:rsidR="002B57EE" w:rsidRPr="00793C57" w:rsidRDefault="002B57EE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回程班機</w:t>
            </w:r>
            <w:r w:rsidRPr="00793C57">
              <w:rPr>
                <w:rFonts w:ascii="Times New Roman" w:eastAsia="標楷體" w:hAnsi="Times New Roman" w:cs="Times New Roman" w:hint="eastAsia"/>
              </w:rPr>
              <w:t>(11/29)</w:t>
            </w:r>
          </w:p>
        </w:tc>
      </w:tr>
      <w:tr w:rsidR="00F375F0" w:rsidRPr="00793C57" w:rsidTr="002B57EE">
        <w:tc>
          <w:tcPr>
            <w:tcW w:w="2104" w:type="dxa"/>
          </w:tcPr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中國國際航空</w:t>
            </w:r>
          </w:p>
        </w:tc>
        <w:tc>
          <w:tcPr>
            <w:tcW w:w="2104" w:type="dxa"/>
          </w:tcPr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CA196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TPE-PVG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15:00-17:00</w:t>
            </w:r>
          </w:p>
        </w:tc>
        <w:tc>
          <w:tcPr>
            <w:tcW w:w="2104" w:type="dxa"/>
          </w:tcPr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CA195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PVG-TPE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12:05-14:00</w:t>
            </w:r>
          </w:p>
        </w:tc>
      </w:tr>
      <w:tr w:rsidR="00F375F0" w:rsidRPr="00793C57" w:rsidTr="002B57EE">
        <w:tc>
          <w:tcPr>
            <w:tcW w:w="2104" w:type="dxa"/>
          </w:tcPr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中華航空</w:t>
            </w:r>
          </w:p>
        </w:tc>
        <w:tc>
          <w:tcPr>
            <w:tcW w:w="2104" w:type="dxa"/>
          </w:tcPr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CI501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TPE-PVG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09:00-10:50</w:t>
            </w:r>
          </w:p>
        </w:tc>
        <w:tc>
          <w:tcPr>
            <w:tcW w:w="2104" w:type="dxa"/>
          </w:tcPr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CI502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PVG-TPE</w:t>
            </w:r>
          </w:p>
          <w:p w:rsidR="00F375F0" w:rsidRPr="00793C57" w:rsidRDefault="00F375F0" w:rsidP="00F375F0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12:05-14:05</w:t>
            </w:r>
          </w:p>
        </w:tc>
      </w:tr>
      <w:tr w:rsidR="00F375F0" w:rsidRPr="00793C57" w:rsidTr="00F375F0">
        <w:tc>
          <w:tcPr>
            <w:tcW w:w="2104" w:type="dxa"/>
          </w:tcPr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長榮航空</w:t>
            </w:r>
          </w:p>
        </w:tc>
        <w:tc>
          <w:tcPr>
            <w:tcW w:w="2104" w:type="dxa"/>
          </w:tcPr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BR752</w:t>
            </w:r>
          </w:p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TPE-PVG</w:t>
            </w:r>
          </w:p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12:35-14:35</w:t>
            </w:r>
          </w:p>
        </w:tc>
        <w:tc>
          <w:tcPr>
            <w:tcW w:w="2104" w:type="dxa"/>
          </w:tcPr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BR711</w:t>
            </w:r>
          </w:p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PVG-TPE</w:t>
            </w:r>
          </w:p>
          <w:p w:rsidR="00F375F0" w:rsidRPr="00793C57" w:rsidRDefault="00F375F0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13:15-15:10</w:t>
            </w:r>
          </w:p>
        </w:tc>
      </w:tr>
      <w:tr w:rsidR="00CC7897" w:rsidRPr="00793C57" w:rsidTr="00F375F0">
        <w:tc>
          <w:tcPr>
            <w:tcW w:w="2104" w:type="dxa"/>
          </w:tcPr>
          <w:p w:rsidR="00CC7897" w:rsidRPr="00793C57" w:rsidRDefault="00CC7897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東方航空</w:t>
            </w:r>
          </w:p>
        </w:tc>
        <w:tc>
          <w:tcPr>
            <w:tcW w:w="2104" w:type="dxa"/>
          </w:tcPr>
          <w:p w:rsidR="00CC7897" w:rsidRPr="00793C57" w:rsidRDefault="00CC7897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MU5008</w:t>
            </w:r>
          </w:p>
          <w:p w:rsidR="00CC7897" w:rsidRPr="00793C57" w:rsidRDefault="00CC7897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TPE-PVG</w:t>
            </w:r>
          </w:p>
          <w:p w:rsidR="00CC7897" w:rsidRPr="00793C57" w:rsidRDefault="00CC7897" w:rsidP="00CC789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15:00-17:10</w:t>
            </w:r>
          </w:p>
        </w:tc>
        <w:tc>
          <w:tcPr>
            <w:tcW w:w="2104" w:type="dxa"/>
          </w:tcPr>
          <w:p w:rsidR="00CC7897" w:rsidRPr="00793C57" w:rsidRDefault="00CC7897" w:rsidP="00CC789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MU5007</w:t>
            </w:r>
          </w:p>
          <w:p w:rsidR="00CC7897" w:rsidRPr="00793C57" w:rsidRDefault="00CC7897" w:rsidP="00CC789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PVG-TPE</w:t>
            </w:r>
          </w:p>
          <w:p w:rsidR="00CC7897" w:rsidRPr="00793C57" w:rsidRDefault="00CC7897" w:rsidP="00CC789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1</w:t>
            </w:r>
            <w:r w:rsidRPr="00793C57">
              <w:rPr>
                <w:rFonts w:ascii="Times New Roman" w:eastAsia="標楷體" w:hAnsi="Times New Roman" w:cs="Times New Roman"/>
              </w:rPr>
              <w:t>2</w:t>
            </w:r>
            <w:r w:rsidRPr="00793C57">
              <w:rPr>
                <w:rFonts w:ascii="Times New Roman" w:eastAsia="標楷體" w:hAnsi="Times New Roman" w:cs="Times New Roman" w:hint="eastAsia"/>
              </w:rPr>
              <w:t>:</w:t>
            </w:r>
            <w:r w:rsidRPr="00793C57">
              <w:rPr>
                <w:rFonts w:ascii="Times New Roman" w:eastAsia="標楷體" w:hAnsi="Times New Roman" w:cs="Times New Roman"/>
              </w:rPr>
              <w:t>15</w:t>
            </w:r>
            <w:r w:rsidRPr="00793C57">
              <w:rPr>
                <w:rFonts w:ascii="Times New Roman" w:eastAsia="標楷體" w:hAnsi="Times New Roman" w:cs="Times New Roman" w:hint="eastAsia"/>
              </w:rPr>
              <w:t>-1</w:t>
            </w:r>
            <w:r w:rsidRPr="00793C57">
              <w:rPr>
                <w:rFonts w:ascii="Times New Roman" w:eastAsia="標楷體" w:hAnsi="Times New Roman" w:cs="Times New Roman"/>
              </w:rPr>
              <w:t>4</w:t>
            </w:r>
            <w:r w:rsidRPr="00793C57">
              <w:rPr>
                <w:rFonts w:ascii="Times New Roman" w:eastAsia="標楷體" w:hAnsi="Times New Roman" w:cs="Times New Roman" w:hint="eastAsia"/>
              </w:rPr>
              <w:t>:00</w:t>
            </w:r>
          </w:p>
        </w:tc>
      </w:tr>
      <w:tr w:rsidR="001562A7" w:rsidRPr="002B57EE" w:rsidTr="00F375F0">
        <w:tc>
          <w:tcPr>
            <w:tcW w:w="2104" w:type="dxa"/>
          </w:tcPr>
          <w:p w:rsidR="001562A7" w:rsidRPr="00793C57" w:rsidRDefault="001562A7" w:rsidP="00A33201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中國南方</w:t>
            </w:r>
          </w:p>
        </w:tc>
        <w:tc>
          <w:tcPr>
            <w:tcW w:w="2104" w:type="dxa"/>
          </w:tcPr>
          <w:p w:rsidR="001562A7" w:rsidRPr="00793C57" w:rsidRDefault="001562A7" w:rsidP="001562A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CZ</w:t>
            </w:r>
            <w:r w:rsidRPr="00793C57">
              <w:rPr>
                <w:rFonts w:ascii="Times New Roman" w:eastAsia="標楷體" w:hAnsi="Times New Roman" w:cs="Times New Roman" w:hint="eastAsia"/>
              </w:rPr>
              <w:t xml:space="preserve"> 3096</w:t>
            </w:r>
          </w:p>
          <w:p w:rsidR="001562A7" w:rsidRPr="00793C57" w:rsidRDefault="001562A7" w:rsidP="001562A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TPE-PVG</w:t>
            </w:r>
          </w:p>
          <w:p w:rsidR="001562A7" w:rsidRPr="00793C57" w:rsidRDefault="001562A7" w:rsidP="001562A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17:10-19:10</w:t>
            </w:r>
          </w:p>
        </w:tc>
        <w:tc>
          <w:tcPr>
            <w:tcW w:w="2104" w:type="dxa"/>
          </w:tcPr>
          <w:p w:rsidR="001562A7" w:rsidRPr="00793C57" w:rsidRDefault="001562A7" w:rsidP="001562A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CZ</w:t>
            </w:r>
            <w:r w:rsidRPr="00793C57">
              <w:rPr>
                <w:rFonts w:ascii="Times New Roman" w:eastAsia="標楷體" w:hAnsi="Times New Roman" w:cs="Times New Roman" w:hint="eastAsia"/>
              </w:rPr>
              <w:t xml:space="preserve"> 3095</w:t>
            </w:r>
          </w:p>
          <w:p w:rsidR="001562A7" w:rsidRPr="00793C57" w:rsidRDefault="001562A7" w:rsidP="001562A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 w:hint="eastAsia"/>
              </w:rPr>
              <w:t>TPE-PVG</w:t>
            </w:r>
          </w:p>
          <w:p w:rsidR="001562A7" w:rsidRPr="00793C57" w:rsidRDefault="001562A7" w:rsidP="001562A7">
            <w:pPr>
              <w:rPr>
                <w:rFonts w:ascii="Times New Roman" w:eastAsia="標楷體" w:hAnsi="Times New Roman" w:cs="Times New Roman"/>
              </w:rPr>
            </w:pPr>
            <w:r w:rsidRPr="00793C57">
              <w:rPr>
                <w:rFonts w:ascii="Times New Roman" w:eastAsia="標楷體" w:hAnsi="Times New Roman" w:cs="Times New Roman"/>
              </w:rPr>
              <w:t>14:15-16:10</w:t>
            </w:r>
          </w:p>
        </w:tc>
      </w:tr>
    </w:tbl>
    <w:p w:rsidR="002B57EE" w:rsidRDefault="00CC789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註</w:t>
      </w:r>
      <w:r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>或其他相關航空公司班機</w:t>
      </w:r>
    </w:p>
    <w:p w:rsidR="00F375F0" w:rsidRPr="00223792" w:rsidRDefault="00F375F0">
      <w:pPr>
        <w:rPr>
          <w:rFonts w:ascii="標楷體" w:eastAsia="標楷體" w:hAnsi="標楷體" w:cs="Times New Roman"/>
        </w:rPr>
      </w:pPr>
    </w:p>
    <w:p w:rsidR="00F375F0" w:rsidRDefault="00F375F0">
      <w:pPr>
        <w:rPr>
          <w:rFonts w:ascii="Times New Roman" w:eastAsia="標楷體" w:hAnsi="Times New Roman" w:cs="Times New Roman"/>
        </w:rPr>
      </w:pPr>
    </w:p>
    <w:p w:rsidR="00F907C7" w:rsidRDefault="00F907C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主辦單位：中華民國運動觀光協會</w:t>
      </w:r>
      <w:r w:rsidR="00C503FC">
        <w:rPr>
          <w:rFonts w:ascii="Times New Roman" w:eastAsia="標楷體" w:hAnsi="Times New Roman" w:cs="Times New Roman" w:hint="eastAsia"/>
        </w:rPr>
        <w:t>、國立臺灣體育運動大學</w:t>
      </w:r>
    </w:p>
    <w:p w:rsidR="006B123B" w:rsidRDefault="006B123B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聯絡資訊：</w:t>
      </w:r>
      <w:r>
        <w:rPr>
          <w:rFonts w:ascii="Times New Roman" w:eastAsia="標楷體" w:hAnsi="Times New Roman" w:cs="Times New Roman" w:hint="eastAsia"/>
        </w:rPr>
        <w:t>0975-901588</w:t>
      </w:r>
    </w:p>
    <w:p w:rsidR="00CD5203" w:rsidRDefault="00CD520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傳真電話：</w:t>
      </w:r>
      <w:r>
        <w:rPr>
          <w:rFonts w:ascii="Times New Roman" w:eastAsia="標楷體" w:hAnsi="Times New Roman" w:cs="Times New Roman" w:hint="eastAsia"/>
        </w:rPr>
        <w:t>04-22290412</w:t>
      </w:r>
    </w:p>
    <w:p w:rsidR="00191819" w:rsidRDefault="006B123B">
      <w:pPr>
        <w:rPr>
          <w:rStyle w:val="a5"/>
          <w:rFonts w:ascii="Times New Roman" w:eastAsia="標楷體" w:hAnsi="Times New Roman" w:cs="Times New Roman"/>
        </w:rPr>
        <w:sectPr w:rsidR="00191819" w:rsidSect="00B9381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</w:rPr>
        <w:t>E-</w:t>
      </w:r>
      <w:r>
        <w:rPr>
          <w:rFonts w:ascii="Times New Roman" w:eastAsia="標楷體" w:hAnsi="Times New Roman" w:cs="Times New Roman"/>
        </w:rPr>
        <w:t>mail</w:t>
      </w:r>
      <w:r>
        <w:rPr>
          <w:rFonts w:ascii="Times New Roman" w:eastAsia="標楷體" w:hAnsi="Times New Roman" w:cs="Times New Roman" w:hint="eastAsia"/>
        </w:rPr>
        <w:t>：</w:t>
      </w:r>
      <w:hyperlink r:id="rId10" w:history="1">
        <w:r w:rsidRPr="00FE233F">
          <w:rPr>
            <w:rStyle w:val="a5"/>
            <w:rFonts w:ascii="Times New Roman" w:eastAsia="標楷體" w:hAnsi="Times New Roman" w:cs="Times New Roman" w:hint="eastAsia"/>
          </w:rPr>
          <w:t>sporttourism2014@gmail.com</w:t>
        </w:r>
      </w:hyperlink>
    </w:p>
    <w:p w:rsidR="001478E4" w:rsidRPr="001478E4" w:rsidRDefault="001478E4" w:rsidP="001478E4">
      <w:pPr>
        <w:rPr>
          <w:rFonts w:ascii="Times New Roman" w:eastAsia="標楷體" w:hAnsi="Times New Roman" w:cs="Times New Roman"/>
          <w:b/>
          <w:sz w:val="36"/>
          <w:bdr w:val="single" w:sz="4" w:space="0" w:color="auto"/>
        </w:rPr>
      </w:pPr>
      <w:r w:rsidRPr="001478E4">
        <w:rPr>
          <w:rFonts w:ascii="Times New Roman" w:eastAsia="標楷體" w:hAnsi="Times New Roman" w:cs="Times New Roman" w:hint="eastAsia"/>
          <w:b/>
          <w:sz w:val="36"/>
          <w:bdr w:val="single" w:sz="4" w:space="0" w:color="auto"/>
        </w:rPr>
        <w:lastRenderedPageBreak/>
        <w:t>附件一</w:t>
      </w:r>
    </w:p>
    <w:p w:rsidR="00F907C7" w:rsidRDefault="00191819" w:rsidP="00191819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191819">
        <w:rPr>
          <w:rFonts w:ascii="Times New Roman" w:eastAsia="標楷體" w:hAnsi="Times New Roman" w:cs="Times New Roman" w:hint="eastAsia"/>
          <w:b/>
          <w:sz w:val="36"/>
        </w:rPr>
        <w:t>2017</w:t>
      </w:r>
      <w:r w:rsidR="001778D0">
        <w:rPr>
          <w:rFonts w:ascii="Times New Roman" w:eastAsia="標楷體" w:hAnsi="Times New Roman" w:cs="Times New Roman" w:hint="eastAsia"/>
          <w:b/>
          <w:sz w:val="36"/>
        </w:rPr>
        <w:t>兩岸</w:t>
      </w:r>
      <w:r w:rsidR="00B94844">
        <w:rPr>
          <w:rFonts w:ascii="Times New Roman" w:eastAsia="標楷體" w:hAnsi="Times New Roman" w:cs="Times New Roman" w:hint="eastAsia"/>
          <w:b/>
          <w:sz w:val="36"/>
        </w:rPr>
        <w:t>體育與旅遊產業融合發展研討會暨</w:t>
      </w:r>
      <w:r w:rsidRPr="00191819">
        <w:rPr>
          <w:rFonts w:ascii="Times New Roman" w:eastAsia="標楷體" w:hAnsi="Times New Roman" w:cs="Times New Roman" w:hint="eastAsia"/>
          <w:b/>
          <w:sz w:val="36"/>
        </w:rPr>
        <w:t>大學生運動休閒旅遊實踐交流會</w:t>
      </w:r>
    </w:p>
    <w:p w:rsidR="003611E4" w:rsidRDefault="003611E4" w:rsidP="003611E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請確實填寫</w:t>
      </w:r>
      <w:r w:rsidR="002C72B0">
        <w:rPr>
          <w:rFonts w:ascii="Times New Roman" w:eastAsia="標楷體" w:hAnsi="Times New Roman" w:cs="Times New Roman" w:hint="eastAsia"/>
        </w:rPr>
        <w:t>線上</w:t>
      </w:r>
      <w:r>
        <w:rPr>
          <w:rFonts w:ascii="Times New Roman" w:eastAsia="標楷體" w:hAnsi="Times New Roman" w:cs="Times New Roman" w:hint="eastAsia"/>
        </w:rPr>
        <w:t>google</w:t>
      </w:r>
      <w:r w:rsidR="002552B7">
        <w:rPr>
          <w:rFonts w:ascii="Times New Roman" w:eastAsia="標楷體" w:hAnsi="Times New Roman" w:cs="Times New Roman" w:hint="eastAsia"/>
        </w:rPr>
        <w:t>報名表單，並透過下列方式回傳</w:t>
      </w:r>
      <w:r>
        <w:rPr>
          <w:rFonts w:ascii="Times New Roman" w:eastAsia="標楷體" w:hAnsi="Times New Roman" w:cs="Times New Roman" w:hint="eastAsia"/>
        </w:rPr>
        <w:t>資料。</w:t>
      </w:r>
    </w:p>
    <w:p w:rsidR="003611E4" w:rsidRPr="00C845F3" w:rsidRDefault="003611E4" w:rsidP="00C845F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845F3">
        <w:rPr>
          <w:rFonts w:ascii="Times New Roman" w:eastAsia="標楷體" w:hAnsi="Times New Roman" w:cs="Times New Roman" w:hint="eastAsia"/>
        </w:rPr>
        <w:t>傳真電話：</w:t>
      </w:r>
      <w:r w:rsidRPr="00C845F3">
        <w:rPr>
          <w:rFonts w:ascii="Times New Roman" w:eastAsia="標楷體" w:hAnsi="Times New Roman" w:cs="Times New Roman" w:hint="eastAsia"/>
        </w:rPr>
        <w:t>04-22290412</w:t>
      </w:r>
    </w:p>
    <w:p w:rsidR="003611E4" w:rsidRPr="00C845F3" w:rsidRDefault="003611E4" w:rsidP="00C845F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845F3">
        <w:rPr>
          <w:rFonts w:ascii="Times New Roman" w:eastAsia="標楷體" w:hAnsi="Times New Roman" w:cs="Times New Roman" w:hint="eastAsia"/>
        </w:rPr>
        <w:t>E-</w:t>
      </w:r>
      <w:r w:rsidRPr="00C845F3">
        <w:rPr>
          <w:rFonts w:ascii="Times New Roman" w:eastAsia="標楷體" w:hAnsi="Times New Roman" w:cs="Times New Roman"/>
        </w:rPr>
        <w:t>mail</w:t>
      </w:r>
      <w:r w:rsidRPr="00C845F3">
        <w:rPr>
          <w:rFonts w:ascii="Times New Roman" w:eastAsia="標楷體" w:hAnsi="Times New Roman" w:cs="Times New Roman" w:hint="eastAsia"/>
        </w:rPr>
        <w:t>：</w:t>
      </w:r>
      <w:hyperlink r:id="rId11" w:history="1">
        <w:r w:rsidRPr="00C845F3">
          <w:rPr>
            <w:rStyle w:val="a5"/>
            <w:rFonts w:ascii="Times New Roman" w:eastAsia="標楷體" w:hAnsi="Times New Roman" w:cs="Times New Roman" w:hint="eastAsia"/>
          </w:rPr>
          <w:t>sporttourism2014@gmail.com</w:t>
        </w:r>
      </w:hyperlink>
    </w:p>
    <w:p w:rsidR="003611E4" w:rsidRPr="00C845F3" w:rsidRDefault="003611E4" w:rsidP="00C845F3">
      <w:pPr>
        <w:pStyle w:val="a4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C845F3">
        <w:rPr>
          <w:rFonts w:ascii="Times New Roman" w:eastAsia="標楷體" w:hAnsi="Times New Roman" w:cs="Times New Roman" w:hint="eastAsia"/>
        </w:rPr>
        <w:t>運動觀光協會</w:t>
      </w:r>
      <w:r w:rsidRPr="00C845F3">
        <w:rPr>
          <w:rFonts w:ascii="Times New Roman" w:eastAsia="標楷體" w:hAnsi="Times New Roman" w:cs="Times New Roman" w:hint="eastAsia"/>
        </w:rPr>
        <w:t>LINE</w:t>
      </w:r>
      <w:r w:rsidRPr="00C845F3">
        <w:rPr>
          <w:rFonts w:ascii="Times New Roman" w:eastAsia="標楷體" w:hAnsi="Times New Roman" w:cs="Times New Roman" w:hint="eastAsia"/>
        </w:rPr>
        <w:t>：</w:t>
      </w:r>
      <w:r>
        <w:rPr>
          <w:rFonts w:hint="eastAsia"/>
          <w:noProof/>
        </w:rPr>
        <w:drawing>
          <wp:inline distT="0" distB="0" distL="0" distR="0" wp14:anchorId="4AE2B6EC" wp14:editId="769062D5">
            <wp:extent cx="720000" cy="720000"/>
            <wp:effectExtent l="0" t="0" r="4445" b="4445"/>
            <wp:docPr id="1" name="圖片 1" descr="C:\Users\user\Desktop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1FE1" w:rsidTr="00E31FE1">
        <w:tc>
          <w:tcPr>
            <w:tcW w:w="10456" w:type="dxa"/>
          </w:tcPr>
          <w:p w:rsidR="00E31FE1" w:rsidRPr="000C2081" w:rsidRDefault="00E31FE1" w:rsidP="00E31FE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2081">
              <w:rPr>
                <w:rFonts w:ascii="Times New Roman" w:eastAsia="標楷體" w:hAnsi="Times New Roman" w:cs="Times New Roman" w:hint="eastAsia"/>
                <w:b/>
                <w:szCs w:val="24"/>
              </w:rPr>
              <w:t>匯款帳戶如下：</w:t>
            </w:r>
          </w:p>
          <w:p w:rsidR="00E31FE1" w:rsidRPr="000C2081" w:rsidRDefault="00E31FE1" w:rsidP="00E31F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2081">
              <w:rPr>
                <w:rFonts w:ascii="Times New Roman" w:eastAsia="標楷體" w:hAnsi="Times New Roman" w:cs="Times New Roman" w:hint="eastAsia"/>
                <w:szCs w:val="24"/>
              </w:rPr>
              <w:t>銀行代號：</w:t>
            </w:r>
            <w:r w:rsidRPr="000C2081">
              <w:rPr>
                <w:rFonts w:ascii="Times New Roman" w:eastAsia="標楷體" w:hAnsi="Times New Roman" w:cs="Times New Roman" w:hint="eastAsia"/>
                <w:szCs w:val="24"/>
              </w:rPr>
              <w:t>004</w:t>
            </w:r>
            <w:r w:rsidRPr="000C2081">
              <w:rPr>
                <w:rFonts w:ascii="Times New Roman" w:eastAsia="標楷體" w:hAnsi="Times New Roman" w:cs="Times New Roman" w:hint="eastAsia"/>
                <w:szCs w:val="24"/>
              </w:rPr>
              <w:t>臺灣銀行北臺中分行</w:t>
            </w:r>
          </w:p>
          <w:p w:rsidR="00E31FE1" w:rsidRPr="000C2081" w:rsidRDefault="00E31FE1" w:rsidP="00E31FE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2081">
              <w:rPr>
                <w:rFonts w:ascii="Times New Roman" w:eastAsia="標楷體" w:hAnsi="Times New Roman" w:cs="Times New Roman" w:hint="eastAsia"/>
                <w:szCs w:val="24"/>
              </w:rPr>
              <w:t>銀行帳號：</w:t>
            </w:r>
            <w:r w:rsidRPr="000C2081">
              <w:rPr>
                <w:rFonts w:ascii="Times New Roman" w:eastAsia="標楷體" w:hAnsi="Times New Roman" w:cs="Times New Roman" w:hint="eastAsia"/>
                <w:szCs w:val="24"/>
              </w:rPr>
              <w:t>249001008115</w:t>
            </w:r>
          </w:p>
          <w:p w:rsidR="00E31FE1" w:rsidRPr="00E31FE1" w:rsidRDefault="00E31FE1" w:rsidP="00E31FE1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C2081">
              <w:rPr>
                <w:rFonts w:ascii="Times New Roman" w:eastAsia="標楷體" w:hAnsi="Times New Roman" w:cs="Times New Roman" w:hint="eastAsia"/>
                <w:szCs w:val="24"/>
              </w:rPr>
              <w:t>戶名：中華民國運動觀光協會</w:t>
            </w:r>
          </w:p>
        </w:tc>
      </w:tr>
      <w:tr w:rsidR="00E31FE1" w:rsidTr="00E31FE1">
        <w:trPr>
          <w:trHeight w:hRule="exact" w:val="4536"/>
        </w:trPr>
        <w:tc>
          <w:tcPr>
            <w:tcW w:w="10456" w:type="dxa"/>
          </w:tcPr>
          <w:p w:rsidR="00E31FE1" w:rsidRPr="00E31FE1" w:rsidRDefault="00E31FE1" w:rsidP="00E31FE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31FE1">
              <w:rPr>
                <w:rFonts w:ascii="Times New Roman" w:eastAsia="標楷體" w:hAnsi="Times New Roman" w:cs="Times New Roman" w:hint="eastAsia"/>
                <w:b/>
                <w:szCs w:val="24"/>
              </w:rPr>
              <w:t>護照（影印本黏貼處）</w:t>
            </w:r>
          </w:p>
        </w:tc>
      </w:tr>
      <w:tr w:rsidR="00E31FE1" w:rsidTr="003611E4">
        <w:trPr>
          <w:trHeight w:hRule="exact" w:val="4365"/>
        </w:trPr>
        <w:tc>
          <w:tcPr>
            <w:tcW w:w="10456" w:type="dxa"/>
          </w:tcPr>
          <w:p w:rsidR="00E31FE1" w:rsidRDefault="00E31FE1" w:rsidP="00E31FE1">
            <w:pPr>
              <w:rPr>
                <w:rFonts w:ascii="Times New Roman" w:eastAsia="標楷體" w:hAnsi="Times New Roman" w:cs="Times New Roman"/>
                <w:b/>
                <w:sz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台胞證</w:t>
            </w:r>
            <w:r w:rsidRPr="00E31FE1">
              <w:rPr>
                <w:rFonts w:ascii="Times New Roman" w:eastAsia="標楷體" w:hAnsi="Times New Roman" w:cs="Times New Roman" w:hint="eastAsia"/>
                <w:b/>
                <w:szCs w:val="24"/>
              </w:rPr>
              <w:t>（影印本黏貼處）</w:t>
            </w:r>
          </w:p>
        </w:tc>
      </w:tr>
    </w:tbl>
    <w:p w:rsidR="00EC0AEC" w:rsidRPr="00087513" w:rsidRDefault="00EC0AEC" w:rsidP="003611E4">
      <w:pPr>
        <w:rPr>
          <w:rFonts w:ascii="Times New Roman" w:eastAsia="標楷體" w:hAnsi="Times New Roman" w:cs="Times New Roman"/>
        </w:rPr>
      </w:pPr>
    </w:p>
    <w:sectPr w:rsidR="00EC0AEC" w:rsidRPr="00087513" w:rsidSect="00B938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C9" w:rsidRDefault="00C679C9" w:rsidP="005E221F">
      <w:r>
        <w:separator/>
      </w:r>
    </w:p>
  </w:endnote>
  <w:endnote w:type="continuationSeparator" w:id="0">
    <w:p w:rsidR="00C679C9" w:rsidRDefault="00C679C9" w:rsidP="005E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C9" w:rsidRDefault="00C679C9" w:rsidP="005E221F">
      <w:r>
        <w:separator/>
      </w:r>
    </w:p>
  </w:footnote>
  <w:footnote w:type="continuationSeparator" w:id="0">
    <w:p w:rsidR="00C679C9" w:rsidRDefault="00C679C9" w:rsidP="005E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865"/>
    <w:multiLevelType w:val="hybridMultilevel"/>
    <w:tmpl w:val="6DD60F4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22C061F6"/>
    <w:multiLevelType w:val="hybridMultilevel"/>
    <w:tmpl w:val="6E26176C"/>
    <w:lvl w:ilvl="0" w:tplc="DCE49EDA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56F5BC1"/>
    <w:multiLevelType w:val="hybridMultilevel"/>
    <w:tmpl w:val="6A6ACB82"/>
    <w:lvl w:ilvl="0" w:tplc="4B5A11E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0D46921"/>
    <w:multiLevelType w:val="hybridMultilevel"/>
    <w:tmpl w:val="CCA68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234609"/>
    <w:multiLevelType w:val="hybridMultilevel"/>
    <w:tmpl w:val="127A31D0"/>
    <w:lvl w:ilvl="0" w:tplc="CE1C8D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2428F"/>
    <w:multiLevelType w:val="hybridMultilevel"/>
    <w:tmpl w:val="40C2E354"/>
    <w:lvl w:ilvl="0" w:tplc="4B5A11E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F6C370F"/>
    <w:multiLevelType w:val="hybridMultilevel"/>
    <w:tmpl w:val="558A1C44"/>
    <w:lvl w:ilvl="0" w:tplc="DD7C62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6F40938"/>
    <w:multiLevelType w:val="hybridMultilevel"/>
    <w:tmpl w:val="6928B83E"/>
    <w:lvl w:ilvl="0" w:tplc="76D899E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DD80F7D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D1EAA3CE">
      <w:start w:val="6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3C11DDF"/>
    <w:multiLevelType w:val="hybridMultilevel"/>
    <w:tmpl w:val="64B63964"/>
    <w:lvl w:ilvl="0" w:tplc="76D899EA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5716FBA"/>
    <w:multiLevelType w:val="hybridMultilevel"/>
    <w:tmpl w:val="0FE63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183392"/>
    <w:multiLevelType w:val="hybridMultilevel"/>
    <w:tmpl w:val="388A6D16"/>
    <w:lvl w:ilvl="0" w:tplc="DCE49EDA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E85242"/>
    <w:multiLevelType w:val="hybridMultilevel"/>
    <w:tmpl w:val="48B01D08"/>
    <w:lvl w:ilvl="0" w:tplc="4B5A11EA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74703089"/>
    <w:multiLevelType w:val="hybridMultilevel"/>
    <w:tmpl w:val="CF324D7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F2"/>
    <w:rsid w:val="000618C8"/>
    <w:rsid w:val="00087513"/>
    <w:rsid w:val="00092104"/>
    <w:rsid w:val="000A5FD5"/>
    <w:rsid w:val="000C2081"/>
    <w:rsid w:val="000F3F6A"/>
    <w:rsid w:val="00100013"/>
    <w:rsid w:val="00101FD9"/>
    <w:rsid w:val="001478E4"/>
    <w:rsid w:val="001562A7"/>
    <w:rsid w:val="00171D11"/>
    <w:rsid w:val="001778D0"/>
    <w:rsid w:val="00191819"/>
    <w:rsid w:val="001C73F8"/>
    <w:rsid w:val="00223792"/>
    <w:rsid w:val="00252A90"/>
    <w:rsid w:val="002552B7"/>
    <w:rsid w:val="002B57EE"/>
    <w:rsid w:val="002C72B0"/>
    <w:rsid w:val="003554CE"/>
    <w:rsid w:val="003611E4"/>
    <w:rsid w:val="00367452"/>
    <w:rsid w:val="00370AAF"/>
    <w:rsid w:val="00424602"/>
    <w:rsid w:val="004544F2"/>
    <w:rsid w:val="0053553F"/>
    <w:rsid w:val="005E221F"/>
    <w:rsid w:val="005E4808"/>
    <w:rsid w:val="00613A22"/>
    <w:rsid w:val="00622D92"/>
    <w:rsid w:val="006B123B"/>
    <w:rsid w:val="006C7704"/>
    <w:rsid w:val="006F3E62"/>
    <w:rsid w:val="00765205"/>
    <w:rsid w:val="00793C57"/>
    <w:rsid w:val="00867841"/>
    <w:rsid w:val="008912F4"/>
    <w:rsid w:val="00AA537E"/>
    <w:rsid w:val="00B469C1"/>
    <w:rsid w:val="00B93811"/>
    <w:rsid w:val="00B94844"/>
    <w:rsid w:val="00BE3C99"/>
    <w:rsid w:val="00C503FC"/>
    <w:rsid w:val="00C679C9"/>
    <w:rsid w:val="00C845F3"/>
    <w:rsid w:val="00CC7897"/>
    <w:rsid w:val="00CD5203"/>
    <w:rsid w:val="00D07B3F"/>
    <w:rsid w:val="00D701BC"/>
    <w:rsid w:val="00DA032F"/>
    <w:rsid w:val="00DC7EC3"/>
    <w:rsid w:val="00DD1C44"/>
    <w:rsid w:val="00E31FE1"/>
    <w:rsid w:val="00EC0AEC"/>
    <w:rsid w:val="00F375F0"/>
    <w:rsid w:val="00F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C3"/>
    <w:pPr>
      <w:ind w:leftChars="200" w:left="480"/>
    </w:pPr>
  </w:style>
  <w:style w:type="character" w:styleId="a5">
    <w:name w:val="Hyperlink"/>
    <w:basedOn w:val="a0"/>
    <w:uiPriority w:val="99"/>
    <w:unhideWhenUsed/>
    <w:rsid w:val="006B123B"/>
    <w:rPr>
      <w:color w:val="0563C1" w:themeColor="hyperlink"/>
      <w:u w:val="single"/>
    </w:rPr>
  </w:style>
  <w:style w:type="character" w:customStyle="1" w:styleId="short-url">
    <w:name w:val="short-url"/>
    <w:basedOn w:val="a0"/>
    <w:rsid w:val="00191819"/>
  </w:style>
  <w:style w:type="paragraph" w:styleId="a6">
    <w:name w:val="Balloon Text"/>
    <w:basedOn w:val="a"/>
    <w:link w:val="a7"/>
    <w:uiPriority w:val="99"/>
    <w:semiHidden/>
    <w:unhideWhenUsed/>
    <w:rsid w:val="00B94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948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2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221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2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22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C3"/>
    <w:pPr>
      <w:ind w:leftChars="200" w:left="480"/>
    </w:pPr>
  </w:style>
  <w:style w:type="character" w:styleId="a5">
    <w:name w:val="Hyperlink"/>
    <w:basedOn w:val="a0"/>
    <w:uiPriority w:val="99"/>
    <w:unhideWhenUsed/>
    <w:rsid w:val="006B123B"/>
    <w:rPr>
      <w:color w:val="0563C1" w:themeColor="hyperlink"/>
      <w:u w:val="single"/>
    </w:rPr>
  </w:style>
  <w:style w:type="character" w:customStyle="1" w:styleId="short-url">
    <w:name w:val="short-url"/>
    <w:basedOn w:val="a0"/>
    <w:rsid w:val="00191819"/>
  </w:style>
  <w:style w:type="paragraph" w:styleId="a6">
    <w:name w:val="Balloon Text"/>
    <w:basedOn w:val="a"/>
    <w:link w:val="a7"/>
    <w:uiPriority w:val="99"/>
    <w:semiHidden/>
    <w:unhideWhenUsed/>
    <w:rsid w:val="00B94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948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2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E221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2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E22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tourism2014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orttourism20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q84q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E389-2472-4972-B6F1-27266F4E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2017-10-17T01:38:00Z</dcterms:created>
  <dcterms:modified xsi:type="dcterms:W3CDTF">2017-10-17T01:38:00Z</dcterms:modified>
</cp:coreProperties>
</file>