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B4" w:rsidRDefault="00AF3BCE">
      <w:pPr>
        <w:spacing w:after="180" w:line="420" w:lineRule="exact"/>
        <w:ind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108</w:t>
      </w:r>
      <w:r>
        <w:rPr>
          <w:rFonts w:ascii="標楷體" w:eastAsia="標楷體" w:hAnsi="標楷體"/>
          <w:b/>
          <w:bCs/>
          <w:sz w:val="36"/>
          <w:szCs w:val="36"/>
        </w:rPr>
        <w:t>年全國孝行獎活動實施計畫</w:t>
      </w:r>
    </w:p>
    <w:p w:rsidR="006E3EB4" w:rsidRDefault="00AF3BCE">
      <w:pPr>
        <w:spacing w:line="420" w:lineRule="exact"/>
        <w:ind w:left="103"/>
        <w:jc w:val="both"/>
      </w:pPr>
      <w:r>
        <w:rPr>
          <w:rFonts w:eastAsia="標楷體"/>
          <w:b/>
          <w:sz w:val="28"/>
          <w:szCs w:val="28"/>
        </w:rPr>
        <w:t>一、目的：</w:t>
      </w:r>
    </w:p>
    <w:p w:rsidR="006E3EB4" w:rsidRDefault="00AF3BCE">
      <w:pPr>
        <w:snapToGrid w:val="0"/>
        <w:spacing w:line="440" w:lineRule="atLeast"/>
        <w:ind w:left="658" w:firstLine="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為推廣孝行觀念，獎勵孝行楷模，發掘感動人心的孝行事蹟，鼓勵民眾見賢思齊，於生活中具體展現</w:t>
      </w:r>
      <w:proofErr w:type="gramStart"/>
      <w:r>
        <w:rPr>
          <w:rFonts w:eastAsia="標楷體"/>
          <w:sz w:val="28"/>
          <w:szCs w:val="28"/>
        </w:rPr>
        <w:t>慈</w:t>
      </w:r>
      <w:proofErr w:type="gramEnd"/>
      <w:r>
        <w:rPr>
          <w:rFonts w:eastAsia="標楷體"/>
          <w:sz w:val="28"/>
          <w:szCs w:val="28"/>
        </w:rPr>
        <w:t>孝行動，營造溫馨、和樂家庭，增進社會祥和。</w:t>
      </w:r>
    </w:p>
    <w:p w:rsidR="006E3EB4" w:rsidRDefault="00AF3BCE">
      <w:pPr>
        <w:snapToGrid w:val="0"/>
        <w:spacing w:before="180" w:line="440" w:lineRule="atLeast"/>
        <w:ind w:left="2057" w:hanging="1956"/>
        <w:jc w:val="both"/>
      </w:pPr>
      <w:r>
        <w:rPr>
          <w:rFonts w:eastAsia="標楷體"/>
          <w:b/>
          <w:sz w:val="28"/>
          <w:szCs w:val="28"/>
        </w:rPr>
        <w:t>二、主辦單位：</w:t>
      </w:r>
      <w:r>
        <w:rPr>
          <w:rFonts w:eastAsia="標楷體"/>
          <w:sz w:val="28"/>
          <w:szCs w:val="28"/>
        </w:rPr>
        <w:t>內政部</w:t>
      </w:r>
    </w:p>
    <w:p w:rsidR="006E3EB4" w:rsidRDefault="00AF3BCE">
      <w:pPr>
        <w:snapToGrid w:val="0"/>
        <w:spacing w:before="180" w:line="440" w:lineRule="atLeast"/>
        <w:ind w:left="2057" w:hanging="1956"/>
        <w:jc w:val="both"/>
      </w:pPr>
      <w:r>
        <w:rPr>
          <w:rFonts w:eastAsia="標楷體"/>
          <w:b/>
          <w:sz w:val="28"/>
          <w:szCs w:val="28"/>
        </w:rPr>
        <w:t>三、協辦單位：</w:t>
      </w:r>
      <w:r>
        <w:rPr>
          <w:rFonts w:eastAsia="標楷體"/>
          <w:sz w:val="28"/>
          <w:szCs w:val="28"/>
        </w:rPr>
        <w:t>教育部、衛生福利部、各直轄市、縣（市）政府、財團法人弘道老人福利基金會、</w:t>
      </w:r>
      <w:proofErr w:type="gramStart"/>
      <w:r>
        <w:rPr>
          <w:rFonts w:eastAsia="標楷體"/>
          <w:sz w:val="28"/>
          <w:szCs w:val="28"/>
        </w:rPr>
        <w:t>財團法人福智文教</w:t>
      </w:r>
      <w:proofErr w:type="gramEnd"/>
      <w:r>
        <w:rPr>
          <w:rFonts w:eastAsia="標楷體"/>
          <w:sz w:val="28"/>
          <w:szCs w:val="28"/>
        </w:rPr>
        <w:t>基金會、財團法人吳尊賢文教公益基金會、社團法人</w:t>
      </w:r>
      <w:r>
        <w:rPr>
          <w:rFonts w:eastAsia="標楷體"/>
          <w:sz w:val="28"/>
          <w:szCs w:val="28"/>
        </w:rPr>
        <w:t>中國家庭教育協進會、松山慈惠堂</w:t>
      </w:r>
    </w:p>
    <w:p w:rsidR="006E3EB4" w:rsidRDefault="00AF3BCE">
      <w:pPr>
        <w:snapToGrid w:val="0"/>
        <w:spacing w:before="180" w:line="440" w:lineRule="atLeast"/>
        <w:ind w:left="2057" w:hanging="1956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四、辦理方式：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（一）選拔孝行楷模：孝行楷模每人致贈獎座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座及獎金新臺幣（以下同）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萬元，如為低收入戶或經相關單位證明為家境清寒，經審議通過者，</w:t>
      </w:r>
      <w:proofErr w:type="gramStart"/>
      <w:r>
        <w:rPr>
          <w:rFonts w:eastAsia="標楷體"/>
          <w:sz w:val="28"/>
          <w:szCs w:val="28"/>
        </w:rPr>
        <w:t>另致贈</w:t>
      </w:r>
      <w:proofErr w:type="gramEnd"/>
      <w:r>
        <w:rPr>
          <w:rFonts w:eastAsia="標楷體"/>
          <w:sz w:val="28"/>
          <w:szCs w:val="28"/>
        </w:rPr>
        <w:t>孝行獎助金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萬元，最高可獲得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萬元。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（二）舉辦表揚典禮：以隆重溫馨的典禮，邀請孝行楷模及其家屬，共享光榮的時刻；並力邀企業共襄盛舉、贊助活動。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（三）宣傳推廣孝行：</w:t>
      </w:r>
    </w:p>
    <w:p w:rsidR="006E3EB4" w:rsidRDefault="00AF3BCE">
      <w:pPr>
        <w:snapToGrid w:val="0"/>
        <w:spacing w:line="440" w:lineRule="atLeast"/>
        <w:ind w:left="1343" w:hanging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運用內政部網站（活動訊息）及部長電子信箱、警察廣播電臺、行政院各單位</w:t>
      </w:r>
      <w:r>
        <w:rPr>
          <w:rFonts w:eastAsia="標楷體"/>
          <w:sz w:val="28"/>
          <w:szCs w:val="28"/>
        </w:rPr>
        <w:t>Led</w:t>
      </w:r>
      <w:r>
        <w:rPr>
          <w:rFonts w:eastAsia="標楷體"/>
          <w:sz w:val="28"/>
          <w:szCs w:val="28"/>
        </w:rPr>
        <w:t>電子字幕機，宣傳孝行楷模選拔訊息，並於內政部網站提供報名表電子檔以供下載，並請協辦單</w:t>
      </w:r>
      <w:r>
        <w:rPr>
          <w:rFonts w:eastAsia="標楷體"/>
          <w:sz w:val="28"/>
          <w:szCs w:val="28"/>
        </w:rPr>
        <w:t>位協助運用網站、社群網站及即時通訊軟體</w:t>
      </w:r>
      <w:r>
        <w:rPr>
          <w:rFonts w:eastAsia="標楷體"/>
          <w:sz w:val="28"/>
          <w:szCs w:val="28"/>
        </w:rPr>
        <w:t>LINE</w:t>
      </w:r>
      <w:r>
        <w:rPr>
          <w:rFonts w:eastAsia="標楷體"/>
          <w:sz w:val="28"/>
          <w:szCs w:val="28"/>
        </w:rPr>
        <w:t>群組宣傳周知。</w:t>
      </w:r>
    </w:p>
    <w:p w:rsidR="006E3EB4" w:rsidRDefault="00AF3BCE">
      <w:pPr>
        <w:snapToGrid w:val="0"/>
        <w:spacing w:line="440" w:lineRule="atLeast"/>
        <w:ind w:left="1343" w:hanging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由內政部結合企業、民間團體與地方政府，善用孝行小故事呈現當代孝道精神，結合相關家庭節日（母親節、父親節、祖父母節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，規劃製作以溫馨、關懷家人為題材之短片，共同推廣孝行，鼓勵民眾及時行孝。</w:t>
      </w:r>
    </w:p>
    <w:p w:rsidR="006E3EB4" w:rsidRDefault="00AF3BCE">
      <w:pPr>
        <w:snapToGrid w:val="0"/>
        <w:spacing w:line="440" w:lineRule="atLeast"/>
        <w:ind w:left="1343" w:hanging="280"/>
        <w:jc w:val="both"/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請各直轄市、縣（市）政府搭配家庭</w:t>
      </w:r>
      <w:r>
        <w:rPr>
          <w:rFonts w:eastAsia="標楷體"/>
          <w:sz w:val="28"/>
        </w:rPr>
        <w:t>節日之活動，公開表揚孝行楷模，以持續推廣民眾力行孝親，共築和樂家庭。</w:t>
      </w:r>
    </w:p>
    <w:p w:rsidR="006E3EB4" w:rsidRDefault="00AF3BCE">
      <w:pPr>
        <w:snapToGrid w:val="0"/>
        <w:spacing w:line="440" w:lineRule="atLeast"/>
        <w:ind w:left="1343" w:hanging="280"/>
        <w:jc w:val="both"/>
      </w:pPr>
      <w:r>
        <w:rPr>
          <w:rFonts w:eastAsia="標楷體"/>
          <w:sz w:val="28"/>
        </w:rPr>
        <w:t>4.</w:t>
      </w:r>
      <w:r>
        <w:rPr>
          <w:rFonts w:eastAsia="標楷體"/>
          <w:sz w:val="28"/>
        </w:rPr>
        <w:t>協辦單位（企業或民間團體）辦理相關孝行推廣活動，得提供活動計畫</w:t>
      </w:r>
      <w:proofErr w:type="gramStart"/>
      <w:r>
        <w:rPr>
          <w:rFonts w:eastAsia="標楷體"/>
          <w:sz w:val="28"/>
        </w:rPr>
        <w:t>洽</w:t>
      </w:r>
      <w:proofErr w:type="gramEnd"/>
      <w:r>
        <w:rPr>
          <w:rFonts w:eastAsia="標楷體"/>
          <w:sz w:val="28"/>
        </w:rPr>
        <w:t>內政部，共同合作推廣，形成帶狀行銷，以擴大社會參與及影響力。</w:t>
      </w:r>
      <w:r>
        <w:rPr>
          <w:rFonts w:eastAsia="標楷體"/>
          <w:sz w:val="28"/>
          <w:szCs w:val="28"/>
        </w:rPr>
        <w:t xml:space="preserve"> </w:t>
      </w:r>
    </w:p>
    <w:p w:rsidR="006E3EB4" w:rsidRDefault="00AF3BCE">
      <w:pPr>
        <w:snapToGrid w:val="0"/>
        <w:spacing w:before="180" w:line="440" w:lineRule="atLeast"/>
        <w:ind w:left="2057" w:hanging="1956"/>
        <w:jc w:val="both"/>
      </w:pPr>
      <w:r>
        <w:rPr>
          <w:rFonts w:eastAsia="標楷體"/>
          <w:b/>
          <w:sz w:val="28"/>
          <w:szCs w:val="28"/>
        </w:rPr>
        <w:lastRenderedPageBreak/>
        <w:t>五、選拔孝行楷模（</w:t>
      </w:r>
      <w:r>
        <w:rPr>
          <w:rFonts w:eastAsia="標楷體"/>
          <w:b/>
        </w:rPr>
        <w:t>選拔流程參閱</w:t>
      </w:r>
      <w:r>
        <w:rPr>
          <w:rFonts w:eastAsia="標楷體"/>
          <w:b/>
          <w:shd w:val="clear" w:color="auto" w:fill="FFFFFF"/>
        </w:rPr>
        <w:t>附表</w:t>
      </w:r>
      <w:r>
        <w:rPr>
          <w:rFonts w:eastAsia="標楷體"/>
          <w:b/>
          <w:shd w:val="clear" w:color="auto" w:fill="FFFFFF"/>
        </w:rPr>
        <w:t>1</w:t>
      </w:r>
      <w:r>
        <w:rPr>
          <w:rFonts w:eastAsia="標楷體"/>
          <w:b/>
        </w:rPr>
        <w:t>）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（一）選拔名額及初選名額：</w:t>
      </w:r>
    </w:p>
    <w:p w:rsidR="006E3EB4" w:rsidRDefault="00AF3BCE">
      <w:pPr>
        <w:snapToGrid w:val="0"/>
        <w:spacing w:line="440" w:lineRule="atLeast"/>
        <w:ind w:left="2687" w:hanging="1624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選拔名額：</w:t>
      </w:r>
      <w:r>
        <w:rPr>
          <w:rFonts w:eastAsia="標楷體"/>
          <w:sz w:val="28"/>
          <w:szCs w:val="28"/>
          <w:u w:val="single"/>
        </w:rPr>
        <w:t>選出</w:t>
      </w:r>
      <w:r>
        <w:rPr>
          <w:rFonts w:eastAsia="標楷體"/>
          <w:sz w:val="28"/>
          <w:szCs w:val="28"/>
          <w:u w:val="single"/>
        </w:rPr>
        <w:t>30</w:t>
      </w:r>
      <w:r>
        <w:rPr>
          <w:rFonts w:eastAsia="標楷體"/>
          <w:sz w:val="28"/>
          <w:szCs w:val="28"/>
          <w:u w:val="single"/>
        </w:rPr>
        <w:t>名為原則</w:t>
      </w:r>
      <w:r>
        <w:rPr>
          <w:rFonts w:eastAsia="標楷體"/>
          <w:sz w:val="28"/>
          <w:szCs w:val="28"/>
        </w:rPr>
        <w:t>。</w:t>
      </w:r>
    </w:p>
    <w:p w:rsidR="006E3EB4" w:rsidRDefault="00AF3BCE">
      <w:pPr>
        <w:snapToGrid w:val="0"/>
        <w:spacing w:line="440" w:lineRule="atLeast"/>
        <w:ind w:left="2687" w:hanging="1624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初選名額：直轄市、縣市總人口數</w:t>
      </w:r>
      <w:r>
        <w:rPr>
          <w:rFonts w:eastAsia="標楷體"/>
          <w:sz w:val="28"/>
          <w:szCs w:val="28"/>
        </w:rPr>
        <w:t>100</w:t>
      </w:r>
      <w:r>
        <w:rPr>
          <w:rFonts w:eastAsia="標楷體"/>
          <w:sz w:val="28"/>
          <w:szCs w:val="28"/>
        </w:rPr>
        <w:t>萬以下人者，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名；</w:t>
      </w:r>
      <w:r>
        <w:rPr>
          <w:rFonts w:eastAsia="標楷體"/>
          <w:sz w:val="28"/>
          <w:szCs w:val="28"/>
        </w:rPr>
        <w:t>100</w:t>
      </w:r>
      <w:r>
        <w:rPr>
          <w:rFonts w:eastAsia="標楷體"/>
          <w:sz w:val="28"/>
          <w:szCs w:val="28"/>
        </w:rPr>
        <w:t>萬</w:t>
      </w:r>
      <w:r>
        <w:rPr>
          <w:rFonts w:eastAsia="標楷體"/>
          <w:sz w:val="28"/>
          <w:szCs w:val="28"/>
        </w:rPr>
        <w:t>~170</w:t>
      </w:r>
      <w:r>
        <w:rPr>
          <w:rFonts w:eastAsia="標楷體"/>
          <w:sz w:val="28"/>
          <w:szCs w:val="28"/>
        </w:rPr>
        <w:t>萬人者，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名；總人口數</w:t>
      </w:r>
      <w:r>
        <w:rPr>
          <w:rFonts w:eastAsia="標楷體"/>
          <w:sz w:val="28"/>
          <w:szCs w:val="28"/>
        </w:rPr>
        <w:t>170</w:t>
      </w:r>
      <w:r>
        <w:rPr>
          <w:rFonts w:eastAsia="標楷體"/>
          <w:sz w:val="28"/>
          <w:szCs w:val="28"/>
        </w:rPr>
        <w:t>萬</w:t>
      </w:r>
      <w:r>
        <w:rPr>
          <w:rFonts w:eastAsia="標楷體"/>
          <w:sz w:val="28"/>
          <w:szCs w:val="28"/>
        </w:rPr>
        <w:t>~240</w:t>
      </w:r>
      <w:r>
        <w:rPr>
          <w:rFonts w:eastAsia="標楷體"/>
          <w:sz w:val="28"/>
          <w:szCs w:val="28"/>
        </w:rPr>
        <w:t>萬人者，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名；總人口數</w:t>
      </w:r>
      <w:r>
        <w:rPr>
          <w:rFonts w:eastAsia="標楷體"/>
          <w:sz w:val="28"/>
          <w:szCs w:val="28"/>
        </w:rPr>
        <w:t>240</w:t>
      </w:r>
      <w:r>
        <w:rPr>
          <w:rFonts w:eastAsia="標楷體"/>
          <w:sz w:val="28"/>
          <w:szCs w:val="28"/>
        </w:rPr>
        <w:t>萬</w:t>
      </w:r>
      <w:r>
        <w:rPr>
          <w:rFonts w:eastAsia="標楷體"/>
          <w:sz w:val="28"/>
          <w:szCs w:val="28"/>
        </w:rPr>
        <w:t>~310</w:t>
      </w:r>
      <w:r>
        <w:rPr>
          <w:rFonts w:eastAsia="標楷體"/>
          <w:sz w:val="28"/>
          <w:szCs w:val="28"/>
        </w:rPr>
        <w:t>萬，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名；總人口數</w:t>
      </w:r>
      <w:r>
        <w:rPr>
          <w:rFonts w:eastAsia="標楷體"/>
          <w:sz w:val="28"/>
          <w:szCs w:val="28"/>
        </w:rPr>
        <w:t>310</w:t>
      </w:r>
      <w:r>
        <w:rPr>
          <w:rFonts w:eastAsia="標楷體"/>
          <w:sz w:val="28"/>
          <w:szCs w:val="28"/>
        </w:rPr>
        <w:t>萬以上，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人。（</w:t>
      </w:r>
      <w:r>
        <w:rPr>
          <w:rFonts w:eastAsia="標楷體"/>
          <w:b/>
          <w:shd w:val="clear" w:color="auto" w:fill="FFFFFF"/>
        </w:rPr>
        <w:t>附表</w:t>
      </w:r>
      <w:r>
        <w:rPr>
          <w:rFonts w:eastAsia="標楷體"/>
          <w:b/>
          <w:shd w:val="clear" w:color="auto" w:fill="FFFFFF"/>
        </w:rPr>
        <w:t>2</w:t>
      </w:r>
      <w:r>
        <w:rPr>
          <w:rFonts w:eastAsia="標楷體"/>
          <w:sz w:val="28"/>
          <w:szCs w:val="28"/>
        </w:rPr>
        <w:t>）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6E3EB4" w:rsidRDefault="00AF3BCE">
      <w:pPr>
        <w:snapToGrid w:val="0"/>
        <w:spacing w:line="440" w:lineRule="atLeast"/>
        <w:ind w:left="2687" w:hanging="1624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謹身節用，盡力侍奉父母、尊親屬，家庭和樂。</w:t>
      </w:r>
    </w:p>
    <w:p w:rsidR="006E3EB4" w:rsidRDefault="00AF3BCE">
      <w:pPr>
        <w:snapToGrid w:val="0"/>
        <w:spacing w:line="440" w:lineRule="atLeast"/>
        <w:ind w:left="1343" w:hanging="280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克盡孝道，樂觀</w:t>
      </w:r>
      <w:proofErr w:type="gramStart"/>
      <w:r>
        <w:rPr>
          <w:rFonts w:ascii="標楷體" w:eastAsia="標楷體" w:hAnsi="標楷體"/>
          <w:sz w:val="28"/>
          <w:szCs w:val="28"/>
        </w:rPr>
        <w:t>曠</w:t>
      </w:r>
      <w:proofErr w:type="gramEnd"/>
      <w:r>
        <w:rPr>
          <w:rFonts w:ascii="標楷體" w:eastAsia="標楷體" w:hAnsi="標楷體"/>
          <w:sz w:val="28"/>
          <w:szCs w:val="28"/>
        </w:rPr>
        <w:t>達，協助</w:t>
      </w:r>
      <w:proofErr w:type="gramStart"/>
      <w:r>
        <w:rPr>
          <w:rFonts w:ascii="標楷體" w:eastAsia="標楷體" w:hAnsi="標楷體"/>
          <w:sz w:val="28"/>
          <w:szCs w:val="28"/>
        </w:rPr>
        <w:t>長照高風險</w:t>
      </w:r>
      <w:proofErr w:type="gramEnd"/>
      <w:r>
        <w:rPr>
          <w:rFonts w:ascii="標楷體" w:eastAsia="標楷體" w:hAnsi="標楷體"/>
          <w:sz w:val="28"/>
          <w:szCs w:val="28"/>
        </w:rPr>
        <w:t>失能家屬，重新恢復生活能力。</w:t>
      </w:r>
    </w:p>
    <w:p w:rsidR="006E3EB4" w:rsidRDefault="00AF3BCE">
      <w:pPr>
        <w:snapToGrid w:val="0"/>
        <w:spacing w:line="440" w:lineRule="atLeast"/>
        <w:ind w:left="1343" w:hanging="280"/>
        <w:jc w:val="both"/>
      </w:pPr>
      <w:r>
        <w:rPr>
          <w:rFonts w:eastAsia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其他對待尊長行為，符合孝道精神之特殊事蹟，足以導引人心，見賢思齊者。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（三）被推薦人資格：凡中華民國國民，設籍於</w:t>
      </w: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、</w:t>
      </w:r>
      <w:proofErr w:type="gramStart"/>
      <w:r>
        <w:rPr>
          <w:rFonts w:eastAsia="標楷體"/>
          <w:sz w:val="28"/>
          <w:szCs w:val="28"/>
        </w:rPr>
        <w:t>澎</w:t>
      </w:r>
      <w:proofErr w:type="gramEnd"/>
      <w:r>
        <w:rPr>
          <w:rFonts w:eastAsia="標楷體"/>
          <w:sz w:val="28"/>
          <w:szCs w:val="28"/>
        </w:rPr>
        <w:t>、金、馬地區，不分性別、年齡、職業，其孝行合乎選拔標準，且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年內無不良紀錄者。但曾獲本獎項或同一家庭成員曾獲本獎項者或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年內相關孝行事蹟曾獲中央部會表揚者，不得再參與選拔。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（四）推薦單位及送審資料：</w:t>
      </w:r>
    </w:p>
    <w:p w:rsidR="006E3EB4" w:rsidRDefault="00AF3BCE">
      <w:pPr>
        <w:snapToGrid w:val="0"/>
        <w:spacing w:line="440" w:lineRule="atLeast"/>
        <w:ind w:left="1556" w:hanging="25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以鄉（鎮、市、區）公所、各級學校或團體為推薦單位，也歡迎村（里）長、民眾踴躍向公所推薦。</w:t>
      </w:r>
    </w:p>
    <w:p w:rsidR="006E3EB4" w:rsidRDefault="00AF3BCE">
      <w:pPr>
        <w:snapToGrid w:val="0"/>
        <w:spacing w:line="440" w:lineRule="atLeast"/>
        <w:ind w:left="1556" w:hanging="258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推薦單位應檢附推薦書、孝行事蹟照等相關書表，加蓋推薦單位印信及相關簽章，函送孝行事蹟所在地之</w:t>
      </w:r>
      <w:r>
        <w:rPr>
          <w:rFonts w:eastAsia="標楷體"/>
          <w:sz w:val="28"/>
          <w:szCs w:val="28"/>
        </w:rPr>
        <w:t>直轄市、縣（市）政府。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推薦報名截止日期各直轄市、縣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市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政府規定不同，請</w:t>
      </w:r>
      <w:proofErr w:type="gramStart"/>
      <w:r>
        <w:rPr>
          <w:rFonts w:eastAsia="標楷體"/>
        </w:rPr>
        <w:t>逕</w:t>
      </w:r>
      <w:proofErr w:type="gramEnd"/>
      <w:r>
        <w:rPr>
          <w:rFonts w:eastAsia="標楷體"/>
        </w:rPr>
        <w:t>洽孝行事蹟所在地的地方政府。）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（五）選拔方式：分初選及複選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階段辦理</w:t>
      </w:r>
    </w:p>
    <w:p w:rsidR="006E3EB4" w:rsidRDefault="00AF3BCE">
      <w:pPr>
        <w:snapToGrid w:val="0"/>
        <w:spacing w:line="440" w:lineRule="atLeast"/>
        <w:ind w:left="2127" w:hanging="82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初選：</w:t>
      </w:r>
    </w:p>
    <w:p w:rsidR="006E3EB4" w:rsidRDefault="00AF3BCE">
      <w:pPr>
        <w:snapToGrid w:val="0"/>
        <w:spacing w:line="440" w:lineRule="atLeast"/>
        <w:ind w:left="1699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由直轄市、縣（市）政府辦理初選。</w:t>
      </w:r>
    </w:p>
    <w:p w:rsidR="006E3EB4" w:rsidRDefault="00AF3BCE">
      <w:pPr>
        <w:snapToGrid w:val="0"/>
        <w:spacing w:line="440" w:lineRule="atLeast"/>
        <w:ind w:left="1699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初選單位應組成審查工作小組，其組成人數、作業方式，由初選單位訂定之。</w:t>
      </w:r>
    </w:p>
    <w:p w:rsidR="006E3EB4" w:rsidRDefault="00AF3BCE">
      <w:pPr>
        <w:snapToGrid w:val="0"/>
        <w:spacing w:line="440" w:lineRule="atLeast"/>
        <w:ind w:left="1699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(3)</w:t>
      </w:r>
      <w:r>
        <w:rPr>
          <w:rFonts w:eastAsia="標楷體"/>
          <w:sz w:val="28"/>
          <w:szCs w:val="28"/>
        </w:rPr>
        <w:t>審查工作小組確實查訪瞭解受推薦者平時表現及生活狀況，</w:t>
      </w:r>
      <w:r>
        <w:rPr>
          <w:rFonts w:eastAsia="標楷體"/>
          <w:sz w:val="28"/>
          <w:szCs w:val="28"/>
        </w:rPr>
        <w:lastRenderedPageBreak/>
        <w:t>確認受推薦者是否符合本計畫第五點第二款所定選拔標準、作成紀錄，填寫實地訪查表。</w:t>
      </w:r>
    </w:p>
    <w:p w:rsidR="006E3EB4" w:rsidRDefault="00AF3BCE">
      <w:pPr>
        <w:snapToGrid w:val="0"/>
        <w:spacing w:line="440" w:lineRule="atLeast"/>
        <w:ind w:left="1699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(4)</w:t>
      </w:r>
      <w:r>
        <w:rPr>
          <w:rFonts w:eastAsia="標楷體"/>
          <w:sz w:val="28"/>
          <w:szCs w:val="28"/>
        </w:rPr>
        <w:t>提報初選名單時，應依序檢附下列文件：</w:t>
      </w:r>
    </w:p>
    <w:p w:rsidR="006E3EB4" w:rsidRDefault="00AF3BCE">
      <w:pPr>
        <w:snapToGrid w:val="0"/>
        <w:spacing w:line="440" w:lineRule="atLeast"/>
        <w:ind w:left="1985" w:hanging="319"/>
        <w:jc w:val="both"/>
      </w:pPr>
      <w:proofErr w:type="gramStart"/>
      <w:r>
        <w:rPr>
          <w:rFonts w:eastAsia="標楷體"/>
          <w:sz w:val="28"/>
          <w:szCs w:val="28"/>
        </w:rPr>
        <w:t>Ａ</w:t>
      </w:r>
      <w:proofErr w:type="gramEnd"/>
      <w:r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>初選意見表（</w:t>
      </w:r>
      <w:r>
        <w:rPr>
          <w:rFonts w:eastAsia="標楷體"/>
          <w:b/>
          <w:shd w:val="clear" w:color="auto" w:fill="FFFFFF"/>
        </w:rPr>
        <w:t>附表</w:t>
      </w:r>
      <w:r>
        <w:rPr>
          <w:rFonts w:eastAsia="標楷體"/>
          <w:b/>
          <w:shd w:val="clear" w:color="auto" w:fill="FFFFFF"/>
        </w:rPr>
        <w:t>3</w:t>
      </w:r>
      <w:r>
        <w:rPr>
          <w:rFonts w:eastAsia="標楷體"/>
          <w:sz w:val="28"/>
          <w:szCs w:val="28"/>
        </w:rPr>
        <w:t>）</w:t>
      </w:r>
    </w:p>
    <w:p w:rsidR="006E3EB4" w:rsidRDefault="00AF3BCE">
      <w:pPr>
        <w:snapToGrid w:val="0"/>
        <w:spacing w:line="440" w:lineRule="atLeast"/>
        <w:ind w:left="1985" w:hanging="319"/>
        <w:jc w:val="both"/>
      </w:pPr>
      <w:proofErr w:type="gramStart"/>
      <w:r>
        <w:rPr>
          <w:rFonts w:eastAsia="標楷體"/>
          <w:sz w:val="28"/>
          <w:szCs w:val="28"/>
        </w:rPr>
        <w:t>Ｂ</w:t>
      </w:r>
      <w:proofErr w:type="gramEnd"/>
      <w:r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>推薦書、孝行事蹟照、</w:t>
      </w:r>
      <w:r>
        <w:rPr>
          <w:rFonts w:eastAsia="標楷體"/>
          <w:sz w:val="28"/>
          <w:szCs w:val="28"/>
        </w:rPr>
        <w:t>影音檔及相關佐證資料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t>同意書、戶口名簿或身分證影印、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t>中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低收入戶或清寒證明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（</w:t>
      </w:r>
      <w:r>
        <w:rPr>
          <w:rFonts w:eastAsia="標楷體"/>
          <w:b/>
          <w:shd w:val="clear" w:color="auto" w:fill="FFFFFF"/>
        </w:rPr>
        <w:t>附表</w:t>
      </w:r>
      <w:r>
        <w:rPr>
          <w:rFonts w:eastAsia="標楷體"/>
          <w:b/>
          <w:shd w:val="clear" w:color="auto" w:fill="FFFFFF"/>
        </w:rPr>
        <w:t>4</w:t>
      </w:r>
      <w:r>
        <w:rPr>
          <w:rFonts w:eastAsia="標楷體"/>
          <w:sz w:val="28"/>
          <w:szCs w:val="28"/>
        </w:rPr>
        <w:t>）</w:t>
      </w:r>
    </w:p>
    <w:p w:rsidR="006E3EB4" w:rsidRDefault="00AF3BCE">
      <w:pPr>
        <w:snapToGrid w:val="0"/>
        <w:spacing w:line="440" w:lineRule="atLeast"/>
        <w:ind w:left="1985" w:hanging="319"/>
        <w:jc w:val="both"/>
      </w:pPr>
      <w:proofErr w:type="gramStart"/>
      <w:r>
        <w:rPr>
          <w:rFonts w:eastAsia="標楷體"/>
          <w:sz w:val="28"/>
          <w:szCs w:val="28"/>
        </w:rPr>
        <w:t>Ｃ</w:t>
      </w:r>
      <w:proofErr w:type="gramEnd"/>
      <w:r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>實地訪查表（</w:t>
      </w:r>
      <w:r>
        <w:rPr>
          <w:rFonts w:eastAsia="標楷體"/>
          <w:b/>
          <w:shd w:val="clear" w:color="auto" w:fill="FFFFFF"/>
        </w:rPr>
        <w:t>附表</w:t>
      </w:r>
      <w:r>
        <w:rPr>
          <w:rFonts w:eastAsia="標楷體"/>
          <w:b/>
          <w:shd w:val="clear" w:color="auto" w:fill="FFFFFF"/>
        </w:rPr>
        <w:t>5</w:t>
      </w:r>
      <w:r>
        <w:rPr>
          <w:rFonts w:eastAsia="標楷體"/>
          <w:sz w:val="28"/>
          <w:szCs w:val="28"/>
        </w:rPr>
        <w:t>）</w:t>
      </w:r>
    </w:p>
    <w:p w:rsidR="006E3EB4" w:rsidRDefault="00AF3BCE">
      <w:pPr>
        <w:snapToGrid w:val="0"/>
        <w:spacing w:line="440" w:lineRule="atLeast"/>
        <w:ind w:left="1699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/>
          <w:sz w:val="28"/>
          <w:szCs w:val="28"/>
        </w:rPr>
        <w:t>請於</w:t>
      </w:r>
      <w:r>
        <w:rPr>
          <w:rFonts w:eastAsia="標楷體"/>
          <w:sz w:val="28"/>
          <w:szCs w:val="28"/>
        </w:rPr>
        <w:t>108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>
        <w:rPr>
          <w:rFonts w:eastAsia="標楷體"/>
          <w:sz w:val="28"/>
          <w:szCs w:val="28"/>
        </w:rPr>
        <w:t>日前函送內政部辦理複選作業。相關文件電子檔，並請寄送本案承辦人電子信箱。</w:t>
      </w:r>
    </w:p>
    <w:p w:rsidR="006E3EB4" w:rsidRDefault="00AF3BCE">
      <w:pPr>
        <w:snapToGrid w:val="0"/>
        <w:spacing w:line="440" w:lineRule="atLeast"/>
        <w:ind w:left="2127" w:hanging="82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複選：</w:t>
      </w:r>
    </w:p>
    <w:p w:rsidR="006E3EB4" w:rsidRDefault="00AF3BCE">
      <w:pPr>
        <w:snapToGrid w:val="0"/>
        <w:spacing w:line="440" w:lineRule="atLeast"/>
        <w:ind w:left="1699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6E3EB4" w:rsidRDefault="00AF3BCE">
      <w:pPr>
        <w:snapToGrid w:val="0"/>
        <w:spacing w:line="440" w:lineRule="atLeast"/>
        <w:ind w:left="1699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複選委員會就直轄市、縣（市）政府提報之初選名單，於</w:t>
      </w:r>
      <w:r>
        <w:rPr>
          <w:rFonts w:eastAsia="標楷體"/>
          <w:sz w:val="28"/>
          <w:szCs w:val="28"/>
        </w:rPr>
        <w:t>108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>
        <w:rPr>
          <w:rFonts w:eastAsia="標楷體"/>
          <w:sz w:val="28"/>
          <w:szCs w:val="28"/>
        </w:rPr>
        <w:t>日前審定得獎人。</w:t>
      </w:r>
    </w:p>
    <w:p w:rsidR="006E3EB4" w:rsidRDefault="00AF3BCE">
      <w:pPr>
        <w:pStyle w:val="a"/>
        <w:numPr>
          <w:ilvl w:val="0"/>
          <w:numId w:val="0"/>
        </w:numPr>
        <w:autoSpaceDE w:val="0"/>
        <w:spacing w:line="380" w:lineRule="atLeast"/>
        <w:ind w:left="992" w:hanging="652"/>
        <w:rPr>
          <w:b/>
          <w:sz w:val="28"/>
          <w:szCs w:val="28"/>
        </w:rPr>
      </w:pPr>
      <w:r>
        <w:rPr>
          <w:b/>
          <w:sz w:val="28"/>
          <w:szCs w:val="28"/>
        </w:rPr>
        <w:t>六、舉辦表揚典禮：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（一）時間：暫訂</w:t>
      </w:r>
      <w:r>
        <w:rPr>
          <w:rFonts w:eastAsia="標楷體"/>
          <w:sz w:val="28"/>
          <w:szCs w:val="28"/>
        </w:rPr>
        <w:t>108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日（</w:t>
      </w:r>
      <w:r>
        <w:rPr>
          <w:rFonts w:eastAsia="標楷體"/>
          <w:sz w:val="28"/>
          <w:szCs w:val="28"/>
        </w:rPr>
        <w:t>星期四）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（二）地點：南投縣（詳細地點另行通知）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（三）主席：內政部部長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（四）表揚大會：邀請孝行楷模及家屬參加，</w:t>
      </w:r>
      <w:proofErr w:type="gramStart"/>
      <w:r>
        <w:rPr>
          <w:rFonts w:eastAsia="標楷體"/>
          <w:sz w:val="28"/>
          <w:szCs w:val="28"/>
        </w:rPr>
        <w:t>併</w:t>
      </w:r>
      <w:proofErr w:type="gramEnd"/>
      <w:r>
        <w:rPr>
          <w:rFonts w:eastAsia="標楷體"/>
          <w:sz w:val="28"/>
          <w:szCs w:val="28"/>
        </w:rPr>
        <w:t>同邀請推薦人、直轄市、縣（市）政府人員陪同，並廣邀認同孝行推廣之社會企業、民間團體及政府機關，共襄盛舉。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（五）午宴及參訪：表揚典禮後，安排午宴及參訪行程。</w:t>
      </w:r>
    </w:p>
    <w:p w:rsidR="006E3EB4" w:rsidRDefault="00AF3BCE">
      <w:pPr>
        <w:spacing w:line="420" w:lineRule="exact"/>
        <w:ind w:left="838" w:hanging="821"/>
        <w:jc w:val="both"/>
      </w:pPr>
      <w:r>
        <w:rPr>
          <w:rFonts w:eastAsia="標楷體"/>
          <w:b/>
          <w:sz w:val="28"/>
          <w:szCs w:val="28"/>
        </w:rPr>
        <w:t>七、經費：</w:t>
      </w:r>
      <w:r>
        <w:rPr>
          <w:rFonts w:eastAsia="標楷體"/>
          <w:sz w:val="28"/>
          <w:szCs w:val="28"/>
        </w:rPr>
        <w:t>本計畫經費由內政部相關業務費及獎補助費項下支應，並依例函請相關協辦單位分攤部分經費。</w:t>
      </w:r>
    </w:p>
    <w:p w:rsidR="006E3EB4" w:rsidRDefault="00AF3BCE">
      <w:pPr>
        <w:spacing w:line="420" w:lineRule="exact"/>
        <w:ind w:left="838" w:hanging="82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八、其他：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（一）孝行楷模之受推薦人，參加複選而未獲獎者，由各該直轄市、縣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市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政府另予表揚。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（二）孝行楷模為低收入戶或家境清寒者，請衛生</w:t>
      </w:r>
      <w:proofErr w:type="gramStart"/>
      <w:r>
        <w:rPr>
          <w:rFonts w:eastAsia="標楷體"/>
          <w:sz w:val="28"/>
          <w:szCs w:val="28"/>
        </w:rPr>
        <w:t>福利部或各</w:t>
      </w:r>
      <w:proofErr w:type="gramEnd"/>
      <w:r>
        <w:rPr>
          <w:rFonts w:eastAsia="標楷體"/>
          <w:sz w:val="28"/>
          <w:szCs w:val="28"/>
        </w:rPr>
        <w:t>該直轄市、縣（市）政府持續予以關懷與協助。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（三）用心發掘孝行事蹟之訪查員，由內政部組成之複選委員會選拔</w:t>
      </w:r>
      <w:r>
        <w:rPr>
          <w:rFonts w:eastAsia="標楷體"/>
          <w:sz w:val="28"/>
          <w:szCs w:val="28"/>
        </w:rPr>
        <w:lastRenderedPageBreak/>
        <w:t>績優者，於表揚典禮予以表揚，至多選出前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名勝出者。邀請參加孝行獎表揚典禮及參訪活動，並贈紀念品予以獎勵。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（四）熱心推薦孝行楷模之推薦人，由內政部致贈感謝狀，並邀請參加孝行獎表揚典禮及參訪活動。</w:t>
      </w:r>
    </w:p>
    <w:p w:rsidR="006E3EB4" w:rsidRDefault="00AF3BCE">
      <w:pPr>
        <w:snapToGrid w:val="0"/>
        <w:spacing w:line="440" w:lineRule="atLeast"/>
        <w:ind w:left="132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（五）辦理是項業務人員積極盡責者，請直轄市、縣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市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政府予以獎勵。</w:t>
      </w:r>
    </w:p>
    <w:p w:rsidR="006E3EB4" w:rsidRDefault="00AF3BCE">
      <w:pPr>
        <w:snapToGrid w:val="0"/>
        <w:spacing w:line="440" w:lineRule="atLeast"/>
        <w:ind w:left="1320" w:hanging="840"/>
        <w:jc w:val="both"/>
      </w:pPr>
      <w:r>
        <w:rPr>
          <w:rFonts w:eastAsia="標楷體"/>
          <w:sz w:val="28"/>
          <w:szCs w:val="28"/>
        </w:rPr>
        <w:t>（六）推薦書、訪查表格式如附件，各推薦單位得自行</w:t>
      </w:r>
      <w:proofErr w:type="gramStart"/>
      <w:r>
        <w:rPr>
          <w:rFonts w:eastAsia="標楷體"/>
          <w:sz w:val="28"/>
          <w:szCs w:val="28"/>
        </w:rPr>
        <w:t>繕</w:t>
      </w:r>
      <w:proofErr w:type="gramEnd"/>
      <w:r>
        <w:rPr>
          <w:rFonts w:eastAsia="標楷體"/>
          <w:sz w:val="28"/>
          <w:szCs w:val="28"/>
        </w:rPr>
        <w:t>印，或至民政司網站便民服務下載專區（禮制</w:t>
      </w:r>
      <w:r>
        <w:rPr>
          <w:rFonts w:eastAsia="標楷體"/>
          <w:sz w:val="28"/>
          <w:szCs w:val="28"/>
        </w:rPr>
        <w:t>行政）下載，網址：</w:t>
      </w:r>
      <w:hyperlink r:id="rId8" w:history="1">
        <w:r>
          <w:rPr>
            <w:rStyle w:val="ab"/>
            <w:rFonts w:eastAsia="標楷體"/>
            <w:sz w:val="28"/>
            <w:szCs w:val="28"/>
          </w:rPr>
          <w:t>https://www.moi.gov.tw/dca/03download_001.asp</w:t>
        </w:r>
        <w:bookmarkStart w:id="1" w:name="_Hlt503962100"/>
        <w:bookmarkStart w:id="2" w:name="_Hlt503962101"/>
        <w:r>
          <w:rPr>
            <w:rStyle w:val="ab"/>
            <w:rFonts w:eastAsia="標楷體"/>
            <w:sz w:val="28"/>
            <w:szCs w:val="28"/>
          </w:rPr>
          <w:t>x</w:t>
        </w:r>
        <w:bookmarkEnd w:id="1"/>
        <w:bookmarkEnd w:id="2"/>
        <w:r>
          <w:rPr>
            <w:rStyle w:val="ab"/>
            <w:rFonts w:eastAsia="標楷體"/>
            <w:sz w:val="28"/>
            <w:szCs w:val="28"/>
          </w:rPr>
          <w:t>?sn=09&amp;page=0</w:t>
        </w:r>
      </w:hyperlink>
      <w:r>
        <w:rPr>
          <w:rFonts w:eastAsia="標楷體"/>
          <w:sz w:val="28"/>
          <w:szCs w:val="28"/>
        </w:rPr>
        <w:t>。</w:t>
      </w:r>
    </w:p>
    <w:p w:rsidR="006E3EB4" w:rsidRDefault="00AF3BCE">
      <w:pPr>
        <w:spacing w:line="420" w:lineRule="exact"/>
        <w:ind w:left="631" w:hanging="614"/>
        <w:jc w:val="both"/>
      </w:pPr>
      <w:r>
        <w:rPr>
          <w:rFonts w:eastAsia="標楷體"/>
          <w:b/>
          <w:sz w:val="28"/>
          <w:szCs w:val="28"/>
        </w:rPr>
        <w:t>九、</w:t>
      </w:r>
      <w:r>
        <w:rPr>
          <w:rFonts w:ascii="標楷體" w:eastAsia="標楷體" w:hAnsi="標楷體"/>
          <w:b/>
          <w:sz w:val="28"/>
          <w:szCs w:val="28"/>
        </w:rPr>
        <w:t>本計畫如有未盡事宜，另行簽報，奉核定後實施。</w:t>
      </w:r>
    </w:p>
    <w:p w:rsidR="006E3EB4" w:rsidRDefault="00AF3BC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</w:t>
      </w:r>
    </w:p>
    <w:p w:rsidR="006E3EB4" w:rsidRDefault="006E3EB4">
      <w:pPr>
        <w:pageBreakBefore/>
        <w:widowControl/>
        <w:rPr>
          <w:rFonts w:ascii="標楷體" w:eastAsia="標楷體" w:hAnsi="標楷體"/>
        </w:rPr>
      </w:pPr>
    </w:p>
    <w:p w:rsidR="006E3EB4" w:rsidRDefault="00AF3BCE">
      <w:pPr>
        <w:widowControl/>
        <w:snapToGrid w:val="0"/>
        <w:jc w:val="center"/>
      </w:pPr>
      <w:r>
        <w:rPr>
          <w:rFonts w:eastAsia="標楷體"/>
          <w:b/>
          <w:sz w:val="32"/>
          <w:szCs w:val="32"/>
        </w:rPr>
        <w:t>選拔流程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-347984</wp:posOffset>
                </wp:positionV>
                <wp:extent cx="561341" cy="314325"/>
                <wp:effectExtent l="0" t="0" r="0" b="9525"/>
                <wp:wrapNone/>
                <wp:docPr id="2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3" o:spid="_x0000_s1026" type="#_x0000_t202" style="position:absolute;left:0;text-align:left;margin-left:-7pt;margin-top:-27.4pt;width:44.2pt;height:24.75pt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" stroked="f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048" w:type="dxa"/>
        <w:tblInd w:w="10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3552"/>
      </w:tblGrid>
      <w:tr w:rsidR="006E3EB4">
        <w:tblPrEx>
          <w:tblCellMar>
            <w:top w:w="0" w:type="dxa"/>
            <w:bottom w:w="0" w:type="dxa"/>
          </w:tblCellMar>
        </w:tblPrEx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推薦人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一般民眾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推薦</w:t>
            </w:r>
          </w:p>
          <w:p w:rsidR="006E3EB4" w:rsidRDefault="00AF3BCE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（含</w:t>
            </w:r>
            <w:r>
              <w:rPr>
                <w:rFonts w:ascii="標楷體" w:eastAsia="標楷體" w:hAnsi="標楷體"/>
              </w:rPr>
              <w:t>村里長、社工人員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等）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1064891</wp:posOffset>
                      </wp:positionH>
                      <wp:positionV relativeFrom="page">
                        <wp:posOffset>456569</wp:posOffset>
                      </wp:positionV>
                      <wp:extent cx="0" cy="394335"/>
                      <wp:effectExtent l="95250" t="0" r="114300" b="62865"/>
                      <wp:wrapNone/>
                      <wp:docPr id="3" name="直線接點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12" o:spid="_x0000_s1026" type="#_x0000_t32" style="position:absolute;margin-left:83.85pt;margin-top:35.95pt;width:0;height:31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" strokeweight=".26467mm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學校老師、宗教、社會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團體</w:t>
            </w:r>
          </w:p>
        </w:tc>
      </w:tr>
    </w:tbl>
    <w:p w:rsidR="006E3EB4" w:rsidRDefault="00AF3BCE">
      <w:pPr>
        <w:snapToGrid w:val="0"/>
        <w:spacing w:line="360" w:lineRule="auto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1887851</wp:posOffset>
                </wp:positionH>
                <wp:positionV relativeFrom="paragraph">
                  <wp:posOffset>1271</wp:posOffset>
                </wp:positionV>
                <wp:extent cx="0" cy="395606"/>
                <wp:effectExtent l="95250" t="0" r="114300" b="61594"/>
                <wp:wrapNone/>
                <wp:docPr id="4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211" o:spid="_x0000_s1026" type="#_x0000_t32" style="position:absolute;margin-left:148.65pt;margin-top:.1pt;width:0;height:31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</w:rPr>
        <w:t xml:space="preserve">   </w:t>
      </w:r>
    </w:p>
    <w:tbl>
      <w:tblPr>
        <w:tblW w:w="70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3558"/>
      </w:tblGrid>
      <w:tr w:rsidR="006E3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</w:pPr>
            <w:r>
              <w:rPr>
                <w:rFonts w:ascii="標楷體" w:eastAsia="標楷體" w:hAnsi="標楷體"/>
                <w:b/>
              </w:rPr>
              <w:t>推薦單位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鄉鎮市區公所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協助推薦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各級學校、</w:t>
            </w:r>
            <w:r>
              <w:rPr>
                <w:rFonts w:ascii="標楷體" w:eastAsia="標楷體" w:hAnsi="標楷體"/>
              </w:rPr>
              <w:t>團體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推薦</w:t>
            </w:r>
          </w:p>
        </w:tc>
      </w:tr>
    </w:tbl>
    <w:p w:rsidR="006E3EB4" w:rsidRDefault="00AF3BCE">
      <w:pPr>
        <w:spacing w:before="180" w:line="0" w:lineRule="atLeast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2856228</wp:posOffset>
                </wp:positionH>
                <wp:positionV relativeFrom="paragraph">
                  <wp:posOffset>5084</wp:posOffset>
                </wp:positionV>
                <wp:extent cx="0" cy="377190"/>
                <wp:effectExtent l="95250" t="0" r="114300" b="60960"/>
                <wp:wrapNone/>
                <wp:docPr id="5" name="直線接點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210" o:spid="_x0000_s1026" type="#_x0000_t32" style="position:absolute;margin-left:224.9pt;margin-top:.4pt;width:0;height:29.7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" strokeweight=".26467mm">
                <v:stroke endarrow="open"/>
                <w10:wrap anchorx="margin"/>
              </v:shape>
            </w:pict>
          </mc:Fallback>
        </mc:AlternateContent>
      </w:r>
    </w:p>
    <w:tbl>
      <w:tblPr>
        <w:tblW w:w="4252" w:type="dxa"/>
        <w:tblInd w:w="24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</w:tblGrid>
      <w:tr w:rsidR="006E3EB4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jc w:val="center"/>
            </w:pPr>
            <w:r>
              <w:rPr>
                <w:rFonts w:ascii="標楷體" w:eastAsia="標楷體" w:hAnsi="標楷體"/>
                <w:b/>
              </w:rPr>
              <w:t>初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選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snapToGrid w:val="0"/>
              <w:spacing w:before="108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直轄市、縣市政府</w:t>
            </w:r>
          </w:p>
          <w:p w:rsidR="006E3EB4" w:rsidRDefault="00AF3BCE">
            <w:pPr>
              <w:ind w:left="180" w:hanging="180"/>
              <w:jc w:val="center"/>
            </w:pPr>
            <w:r>
              <w:rPr>
                <w:rFonts w:ascii="標楷體" w:eastAsia="標楷體" w:hAnsi="標楷體"/>
              </w:rPr>
              <w:t>（組成審查工作小組、實地訪查）</w:t>
            </w:r>
          </w:p>
        </w:tc>
      </w:tr>
    </w:tbl>
    <w:p w:rsidR="006E3EB4" w:rsidRDefault="00AF3BCE">
      <w:pPr>
        <w:spacing w:before="180" w:after="360" w:line="0" w:lineRule="atLeast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4079879</wp:posOffset>
                </wp:positionV>
                <wp:extent cx="0" cy="232413"/>
                <wp:effectExtent l="95250" t="0" r="57150" b="53337"/>
                <wp:wrapNone/>
                <wp:docPr id="6" name="直線接點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209" o:spid="_x0000_s1026" type="#_x0000_t32" style="position:absolute;margin-left:0;margin-top:321.25pt;width:0;height:18.3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" strokeweight=".26467mm">
                <v:stroke endarrow="open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231772</wp:posOffset>
                </wp:positionV>
                <wp:extent cx="2743200" cy="523878"/>
                <wp:effectExtent l="38100" t="19050" r="0" b="47622"/>
                <wp:wrapNone/>
                <wp:docPr id="7" name="流程圖: 決策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2387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-20"/>
                              </w:rPr>
                              <w:t>召開初審會議審查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流程圖: 決策 208" o:spid="_x0000_s1027" style="position:absolute;left:0;text-align:left;margin-left:0;margin-top:18.25pt;width:3in;height:41.25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" adj="-11796480,,5400" path="m,1l1,,2,1,1,2,,1xe" strokeweight=".17625mm">
                <v:stroke joinstyle="miter"/>
                <v:formulas/>
                <v:path arrowok="t" o:connecttype="custom" o:connectlocs="1371600,0;2743200,261939;1371600,523878;0,261939" o:connectangles="270,0,90,180" textboxrect="1,1,2,2"/>
                <v:textbox>
                  <w:txbxContent>
                    <w:p w:rsidR="006E3EB4" w:rsidRDefault="00AF3BC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>
                        <w:rPr>
                          <w:rFonts w:ascii="標楷體" w:eastAsia="標楷體" w:hAnsi="標楷體"/>
                          <w:spacing w:val="-20"/>
                        </w:rPr>
                        <w:t>召開初審會議審查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EB4" w:rsidRDefault="00AF3BCE">
      <w:pPr>
        <w:spacing w:before="540" w:line="0" w:lineRule="atLeast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2913378</wp:posOffset>
                </wp:positionH>
                <wp:positionV relativeFrom="paragraph">
                  <wp:posOffset>155576</wp:posOffset>
                </wp:positionV>
                <wp:extent cx="0" cy="234315"/>
                <wp:effectExtent l="95250" t="0" r="57150" b="51435"/>
                <wp:wrapNone/>
                <wp:docPr id="8" name="直線接點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207" o:spid="_x0000_s1026" type="#_x0000_t32" style="position:absolute;margin-left:229.4pt;margin-top:12.25pt;width:0;height:18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</w:rPr>
        <w:t xml:space="preserve">                        </w:t>
      </w:r>
    </w:p>
    <w:p w:rsidR="006E3EB4" w:rsidRDefault="00AF3BCE">
      <w:pPr>
        <w:spacing w:before="360" w:line="0" w:lineRule="atLeast"/>
        <w:ind w:left="102" w:right="-7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1598928</wp:posOffset>
                </wp:positionH>
                <wp:positionV relativeFrom="paragraph">
                  <wp:posOffset>64766</wp:posOffset>
                </wp:positionV>
                <wp:extent cx="2724153" cy="571500"/>
                <wp:effectExtent l="0" t="0" r="19047" b="19050"/>
                <wp:wrapSquare wrapText="bothSides"/>
                <wp:docPr id="9" name="文字方塊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報送內政部參加複選</w:t>
                            </w:r>
                          </w:p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依初選人數提報）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06" o:spid="_x0000_s1028" type="#_x0000_t202" style="position:absolute;left:0;text-align:left;margin-left:125.9pt;margin-top:5.1pt;width:214.5pt;height: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" strokeweight=".17625mm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報送內政部參加複選</w:t>
                      </w:r>
                    </w:p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</w:rPr>
                        <w:t>依初選人數提報）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</w:rPr>
        <w:t xml:space="preserve">           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日前提報</w:t>
      </w:r>
      <w:r>
        <w:rPr>
          <w:rFonts w:ascii="標楷體" w:eastAsia="標楷體" w:hAnsi="標楷體"/>
        </w:rPr>
        <w:t>)</w:t>
      </w:r>
    </w:p>
    <w:p w:rsidR="006E3EB4" w:rsidRDefault="00AF3BCE">
      <w:pPr>
        <w:spacing w:before="180" w:line="0" w:lineRule="atLeast"/>
        <w:ind w:left="1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2970528</wp:posOffset>
                </wp:positionH>
                <wp:positionV relativeFrom="paragraph">
                  <wp:posOffset>145417</wp:posOffset>
                </wp:positionV>
                <wp:extent cx="0" cy="234315"/>
                <wp:effectExtent l="95250" t="0" r="57150" b="51435"/>
                <wp:wrapNone/>
                <wp:docPr id="10" name="直線接點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205" o:spid="_x0000_s1026" type="#_x0000_t32" style="position:absolute;margin-left:233.9pt;margin-top:11.45pt;width:0;height:18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" strokeweight=".26467mm">
                <v:stroke endarrow="open"/>
              </v:shape>
            </w:pict>
          </mc:Fallback>
        </mc:AlternateContent>
      </w:r>
    </w:p>
    <w:tbl>
      <w:tblPr>
        <w:tblW w:w="4112" w:type="dxa"/>
        <w:tblInd w:w="25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</w:tblGrid>
      <w:tr w:rsidR="006E3EB4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選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snapToGrid w:val="0"/>
              <w:spacing w:before="108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內政部</w:t>
            </w:r>
          </w:p>
          <w:p w:rsidR="006E3EB4" w:rsidRDefault="00AF3BCE">
            <w:pPr>
              <w:ind w:left="180" w:hanging="180"/>
              <w:jc w:val="center"/>
            </w:pPr>
            <w:r>
              <w:rPr>
                <w:rFonts w:ascii="標楷體" w:eastAsia="標楷體" w:hAnsi="標楷體"/>
              </w:rPr>
              <w:t>（組成審查工作小組、實地訪查）</w:t>
            </w:r>
          </w:p>
        </w:tc>
      </w:tr>
    </w:tbl>
    <w:p w:rsidR="006E3EB4" w:rsidRDefault="00AF3BCE">
      <w:pPr>
        <w:spacing w:before="180" w:after="180" w:line="0" w:lineRule="atLeast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264791</wp:posOffset>
                </wp:positionV>
                <wp:extent cx="2743200" cy="523878"/>
                <wp:effectExtent l="38100" t="19050" r="0" b="47622"/>
                <wp:wrapNone/>
                <wp:docPr id="11" name="流程圖: 決策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2387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snapToGrid w:val="0"/>
                              <w:ind w:left="70" w:right="1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內政部初審審查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流程圖: 決策 203" o:spid="_x0000_s1029" style="position:absolute;left:0;text-align:left;margin-left:125.55pt;margin-top:20.85pt;width:3in;height:4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" adj="-11796480,,5400" path="m,1l1,,2,1,1,2,,1xe" strokeweight=".17625mm">
                <v:stroke joinstyle="miter"/>
                <v:formulas/>
                <v:path arrowok="t" o:connecttype="custom" o:connectlocs="1371600,0;2743200,261939;1371600,523878;0,261939" o:connectangles="270,0,90,180" textboxrect="1,1,2,2"/>
                <v:textbox>
                  <w:txbxContent>
                    <w:p w:rsidR="006E3EB4" w:rsidRDefault="00AF3BCE">
                      <w:pPr>
                        <w:snapToGrid w:val="0"/>
                        <w:ind w:left="70" w:right="1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內政部初審審查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2969257</wp:posOffset>
                </wp:positionH>
                <wp:positionV relativeFrom="paragraph">
                  <wp:posOffset>13331</wp:posOffset>
                </wp:positionV>
                <wp:extent cx="0" cy="233044"/>
                <wp:effectExtent l="95250" t="0" r="57150" b="52706"/>
                <wp:wrapNone/>
                <wp:docPr id="12" name="直線接點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4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204" o:spid="_x0000_s1026" type="#_x0000_t32" style="position:absolute;margin-left:233.8pt;margin-top:1.05pt;width:0;height:18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" strokeweight=".26467mm">
                <v:stroke endarrow="open"/>
              </v:shape>
            </w:pict>
          </mc:Fallback>
        </mc:AlternateContent>
      </w:r>
    </w:p>
    <w:p w:rsidR="006E3EB4" w:rsidRDefault="006E3EB4">
      <w:pPr>
        <w:spacing w:before="180" w:line="0" w:lineRule="atLeast"/>
        <w:ind w:left="102"/>
        <w:jc w:val="both"/>
        <w:rPr>
          <w:rFonts w:ascii="標楷體" w:eastAsia="標楷體" w:hAnsi="標楷體"/>
          <w:b/>
          <w:sz w:val="32"/>
        </w:rPr>
      </w:pPr>
    </w:p>
    <w:p w:rsidR="006E3EB4" w:rsidRDefault="00AF3BCE">
      <w:pPr>
        <w:spacing w:before="180" w:line="0" w:lineRule="atLeast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2976243</wp:posOffset>
                </wp:positionH>
                <wp:positionV relativeFrom="paragraph">
                  <wp:posOffset>33659</wp:posOffset>
                </wp:positionV>
                <wp:extent cx="0" cy="200025"/>
                <wp:effectExtent l="95250" t="0" r="57150" b="66675"/>
                <wp:wrapNone/>
                <wp:docPr id="13" name="直線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202" o:spid="_x0000_s1026" type="#_x0000_t32" style="position:absolute;margin-left:234.35pt;margin-top:2.65pt;width:0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5075550</wp:posOffset>
                </wp:positionH>
                <wp:positionV relativeFrom="paragraph">
                  <wp:posOffset>231142</wp:posOffset>
                </wp:positionV>
                <wp:extent cx="1003938" cy="975363"/>
                <wp:effectExtent l="0" t="0" r="24762" b="15237"/>
                <wp:wrapSquare wrapText="bothSides"/>
                <wp:docPr id="14" name="文字方塊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8" cy="975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ind w:right="7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得由各該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直轄市、縣（市）政府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另予表揚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01" o:spid="_x0000_s1030" type="#_x0000_t202" style="position:absolute;left:0;text-align:left;margin-left:399.65pt;margin-top:18.2pt;width:79.05pt;height:76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" strokeweight=".17625mm">
                <v:textbox>
                  <w:txbxContent>
                    <w:p w:rsidR="006E3EB4" w:rsidRDefault="00AF3BCE">
                      <w:pPr>
                        <w:ind w:right="7"/>
                        <w:jc w:val="both"/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得由各該</w:t>
                      </w:r>
                      <w:r>
                        <w:rPr>
                          <w:rFonts w:ascii="標楷體" w:eastAsia="標楷體" w:hAnsi="標楷體"/>
                        </w:rPr>
                        <w:t>直轄市、縣（市）政府</w:t>
                      </w:r>
                      <w:r>
                        <w:rPr>
                          <w:rFonts w:ascii="標楷體" w:eastAsia="標楷體" w:hAnsi="標楷體"/>
                          <w:kern w:val="0"/>
                        </w:rPr>
                        <w:t>另予表揚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1604643</wp:posOffset>
                </wp:positionH>
                <wp:positionV relativeFrom="paragraph">
                  <wp:posOffset>232413</wp:posOffset>
                </wp:positionV>
                <wp:extent cx="2724153" cy="323853"/>
                <wp:effectExtent l="0" t="0" r="19047" b="19047"/>
                <wp:wrapSquare wrapText="bothSides"/>
                <wp:docPr id="15" name="文字方塊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3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實地訪查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00" o:spid="_x0000_s1031" type="#_x0000_t202" style="position:absolute;left:0;text-align:left;margin-left:126.35pt;margin-top:18.3pt;width:214.5pt;height:25.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" strokeweight=".17625mm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實地訪查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3EB4" w:rsidRDefault="00AF3BCE">
      <w:pPr>
        <w:snapToGrid w:val="0"/>
        <w:spacing w:line="0" w:lineRule="atLeast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4357372</wp:posOffset>
                </wp:positionH>
                <wp:positionV relativeFrom="paragraph">
                  <wp:posOffset>120645</wp:posOffset>
                </wp:positionV>
                <wp:extent cx="657225" cy="332741"/>
                <wp:effectExtent l="0" t="0" r="9525" b="0"/>
                <wp:wrapNone/>
                <wp:docPr id="1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r>
                              <w:rPr>
                                <w:rFonts w:ascii="標楷體" w:eastAsia="標楷體" w:hAnsi="標楷體"/>
                              </w:rPr>
                              <w:t>未入選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2" o:spid="_x0000_s1032" type="#_x0000_t202" style="position:absolute;left:0;text-align:left;margin-left:343.1pt;margin-top:9.5pt;width:51.75pt;height:26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" stroked="f">
                <v:textbox>
                  <w:txbxContent>
                    <w:p w:rsidR="006E3EB4" w:rsidRDefault="00AF3BCE">
                      <w:r>
                        <w:rPr>
                          <w:rFonts w:ascii="標楷體" w:eastAsia="標楷體" w:hAnsi="標楷體"/>
                        </w:rPr>
                        <w:t>未入選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4328156</wp:posOffset>
                </wp:positionH>
                <wp:positionV relativeFrom="paragraph">
                  <wp:posOffset>76196</wp:posOffset>
                </wp:positionV>
                <wp:extent cx="746764" cy="0"/>
                <wp:effectExtent l="0" t="76200" r="15236" b="114300"/>
                <wp:wrapNone/>
                <wp:docPr id="17" name="直線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199" o:spid="_x0000_s1026" type="#_x0000_t32" style="position:absolute;margin-left:340.8pt;margin-top:6pt;width:58.8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 w:cs="標楷體"/>
        </w:rPr>
        <w:t xml:space="preserve">                                             </w:t>
      </w:r>
    </w:p>
    <w:p w:rsidR="006E3EB4" w:rsidRDefault="00AF3BCE">
      <w:pPr>
        <w:spacing w:before="180" w:line="0" w:lineRule="atLeast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2252340</wp:posOffset>
                </wp:positionH>
                <wp:positionV relativeFrom="paragraph">
                  <wp:posOffset>18416</wp:posOffset>
                </wp:positionV>
                <wp:extent cx="628650" cy="285750"/>
                <wp:effectExtent l="0" t="0" r="0" b="0"/>
                <wp:wrapSquare wrapText="bothSides"/>
                <wp:docPr id="18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98" o:spid="_x0000_s1033" type="#_x0000_t202" style="position:absolute;left:0;text-align:left;margin-left:177.35pt;margin-top:1.45pt;width:49.5pt;height:22.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" filled="f" stroked="f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273048</wp:posOffset>
                </wp:positionV>
                <wp:extent cx="2743200" cy="523878"/>
                <wp:effectExtent l="38100" t="19050" r="0" b="47622"/>
                <wp:wrapNone/>
                <wp:docPr id="19" name="流程圖: 決策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2387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snapToGrid w:val="0"/>
                              <w:ind w:right="-12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召開複選會議審查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流程圖: 決策 197" o:spid="_x0000_s1034" style="position:absolute;left:0;text-align:left;margin-left:125.55pt;margin-top:21.5pt;width:3in;height:4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" adj="-11796480,,5400" path="m,1l1,,2,1,1,2,,1xe" strokeweight=".17625mm">
                <v:stroke joinstyle="miter"/>
                <v:formulas/>
                <v:path arrowok="t" o:connecttype="custom" o:connectlocs="1371600,0;2743200,261939;1371600,523878;0,261939" o:connectangles="270,0,90,180" textboxrect="1,1,2,2"/>
                <v:textbox>
                  <w:txbxContent>
                    <w:p w:rsidR="006E3EB4" w:rsidRDefault="00AF3BCE">
                      <w:pPr>
                        <w:snapToGrid w:val="0"/>
                        <w:ind w:right="-12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召開複選會議審查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42547</wp:posOffset>
                </wp:positionV>
                <wp:extent cx="0" cy="232413"/>
                <wp:effectExtent l="95250" t="0" r="57150" b="53337"/>
                <wp:wrapNone/>
                <wp:docPr id="20" name="直線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196" o:spid="_x0000_s1026" type="#_x0000_t32" style="position:absolute;margin-left:234pt;margin-top:3.35pt;width:0;height:18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</w:p>
    <w:p w:rsidR="006E3EB4" w:rsidRDefault="00AF3BCE">
      <w:pPr>
        <w:spacing w:before="180" w:after="216" w:line="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4410078</wp:posOffset>
                </wp:positionH>
                <wp:positionV relativeFrom="paragraph">
                  <wp:posOffset>266703</wp:posOffset>
                </wp:positionV>
                <wp:extent cx="657225" cy="332741"/>
                <wp:effectExtent l="0" t="0" r="9525" b="0"/>
                <wp:wrapNone/>
                <wp:docPr id="2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r>
                              <w:rPr>
                                <w:rFonts w:ascii="標楷體" w:eastAsia="標楷體" w:hAnsi="標楷體"/>
                              </w:rPr>
                              <w:t>未入選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3" o:spid="_x0000_s1035" type="#_x0000_t202" style="position:absolute;left:0;text-align:left;margin-left:347.25pt;margin-top:21pt;width:51.75pt;height:26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" stroked="f">
                <v:textbox>
                  <w:txbxContent>
                    <w:p w:rsidR="006E3EB4" w:rsidRDefault="00AF3BCE">
                      <w:r>
                        <w:rPr>
                          <w:rFonts w:ascii="標楷體" w:eastAsia="標楷體" w:hAnsi="標楷體"/>
                        </w:rPr>
                        <w:t>未入選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2185672</wp:posOffset>
                </wp:positionH>
                <wp:positionV relativeFrom="paragraph">
                  <wp:posOffset>439424</wp:posOffset>
                </wp:positionV>
                <wp:extent cx="685800" cy="304166"/>
                <wp:effectExtent l="0" t="0" r="0" b="634"/>
                <wp:wrapNone/>
                <wp:docPr id="22" name="文字方塊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95" o:spid="_x0000_s1036" type="#_x0000_t202" style="position:absolute;left:0;text-align:left;margin-left:172.1pt;margin-top:34.6pt;width:54pt;height:23.9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" filled="f" stroked="f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4334512</wp:posOffset>
                </wp:positionH>
                <wp:positionV relativeFrom="paragraph">
                  <wp:posOffset>223515</wp:posOffset>
                </wp:positionV>
                <wp:extent cx="746763" cy="0"/>
                <wp:effectExtent l="0" t="76200" r="15237" b="114300"/>
                <wp:wrapNone/>
                <wp:docPr id="23" name="直線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3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194" o:spid="_x0000_s1026" type="#_x0000_t32" style="position:absolute;margin-left:341.3pt;margin-top:17.6pt;width:58.8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2966715</wp:posOffset>
                </wp:positionH>
                <wp:positionV relativeFrom="paragraph">
                  <wp:posOffset>490218</wp:posOffset>
                </wp:positionV>
                <wp:extent cx="0" cy="233044"/>
                <wp:effectExtent l="95250" t="0" r="57150" b="52706"/>
                <wp:wrapNone/>
                <wp:docPr id="24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4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193" o:spid="_x0000_s1026" type="#_x0000_t32" style="position:absolute;margin-left:233.6pt;margin-top:38.6pt;width:0;height:18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" strokeweight=".26467mm">
                <v:stroke endarrow="open"/>
              </v:shape>
            </w:pict>
          </mc:Fallback>
        </mc:AlternateContent>
      </w:r>
    </w:p>
    <w:p w:rsidR="006E3EB4" w:rsidRDefault="00AF3BCE">
      <w:pPr>
        <w:pStyle w:val="a"/>
        <w:numPr>
          <w:ilvl w:val="0"/>
          <w:numId w:val="0"/>
        </w:numPr>
        <w:autoSpaceDE w:val="0"/>
        <w:spacing w:before="108" w:line="200" w:lineRule="atLeast"/>
        <w:ind w:left="992" w:right="-509" w:hanging="6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1595756</wp:posOffset>
                </wp:positionH>
                <wp:positionV relativeFrom="paragraph">
                  <wp:posOffset>203197</wp:posOffset>
                </wp:positionV>
                <wp:extent cx="2724153" cy="323853"/>
                <wp:effectExtent l="0" t="0" r="19047" b="19047"/>
                <wp:wrapSquare wrapText="bothSides"/>
                <wp:docPr id="25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3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選出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名得獎人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6" o:spid="_x0000_s1037" type="#_x0000_t202" style="position:absolute;left:0;text-align:left;margin-left:125.65pt;margin-top:16pt;width:214.5pt;height:25.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" strokeweight=".17625mm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選出</w:t>
                      </w:r>
                      <w:r>
                        <w:rPr>
                          <w:rFonts w:ascii="標楷體" w:eastAsia="標楷體" w:hAnsi="標楷體"/>
                        </w:rPr>
                        <w:t>30</w:t>
                      </w:r>
                      <w:r>
                        <w:rPr>
                          <w:rFonts w:ascii="標楷體" w:eastAsia="標楷體" w:hAnsi="標楷體"/>
                        </w:rPr>
                        <w:t>名得獎人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3EB4" w:rsidRDefault="00AF3BCE">
      <w:pPr>
        <w:pStyle w:val="a"/>
        <w:numPr>
          <w:ilvl w:val="0"/>
          <w:numId w:val="0"/>
        </w:numPr>
        <w:autoSpaceDE w:val="0"/>
        <w:spacing w:before="180" w:line="200" w:lineRule="atLeast"/>
        <w:ind w:left="1474" w:right="-509" w:hanging="6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2966715</wp:posOffset>
                </wp:positionH>
                <wp:positionV relativeFrom="paragraph">
                  <wp:posOffset>315596</wp:posOffset>
                </wp:positionV>
                <wp:extent cx="0" cy="189866"/>
                <wp:effectExtent l="95250" t="0" r="57150" b="57784"/>
                <wp:wrapNone/>
                <wp:docPr id="26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1" o:spid="_x0000_s1026" type="#_x0000_t32" style="position:absolute;margin-left:233.6pt;margin-top:24.85pt;width:0;height:14.9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" strokeweight=".26467mm">
                <v:stroke endarrow="open"/>
                <w10:wrap anchorx="margin"/>
              </v:shape>
            </w:pict>
          </mc:Fallback>
        </mc:AlternateContent>
      </w:r>
      <w:r>
        <w:rPr>
          <w:rFonts w:ascii="標楷體" w:hAnsi="標楷體" w:cs="標楷體"/>
          <w:sz w:val="24"/>
          <w:szCs w:val="24"/>
        </w:rPr>
        <w:t xml:space="preserve">    </w:t>
      </w:r>
      <w:proofErr w:type="gramStart"/>
      <w:r>
        <w:rPr>
          <w:rFonts w:ascii="標楷體" w:hAnsi="標楷體" w:cs="標楷體"/>
          <w:sz w:val="24"/>
          <w:szCs w:val="24"/>
        </w:rPr>
        <w:t>（</w:t>
      </w:r>
      <w:proofErr w:type="gramEnd"/>
      <w:r>
        <w:rPr>
          <w:rFonts w:ascii="標楷體" w:hAnsi="標楷體" w:cs="標楷體"/>
          <w:sz w:val="24"/>
          <w:szCs w:val="24"/>
        </w:rPr>
        <w:t>108</w:t>
      </w:r>
      <w:r>
        <w:rPr>
          <w:rFonts w:ascii="標楷體" w:hAnsi="標楷體" w:cs="標楷體"/>
          <w:sz w:val="24"/>
          <w:szCs w:val="24"/>
        </w:rPr>
        <w:t>年</w:t>
      </w:r>
      <w:r>
        <w:rPr>
          <w:rFonts w:ascii="標楷體" w:hAnsi="標楷體" w:cs="標楷體"/>
          <w:sz w:val="24"/>
          <w:szCs w:val="24"/>
        </w:rPr>
        <w:t>5</w:t>
      </w:r>
      <w:r>
        <w:rPr>
          <w:rFonts w:ascii="標楷體" w:hAnsi="標楷體" w:cs="標楷體"/>
          <w:sz w:val="24"/>
          <w:szCs w:val="24"/>
        </w:rPr>
        <w:t>月</w:t>
      </w:r>
      <w:r>
        <w:rPr>
          <w:rFonts w:ascii="標楷體" w:hAnsi="標楷體" w:cs="標楷體"/>
          <w:sz w:val="24"/>
          <w:szCs w:val="24"/>
        </w:rPr>
        <w:t>31</w:t>
      </w:r>
      <w:r>
        <w:rPr>
          <w:rFonts w:ascii="標楷體" w:hAnsi="標楷體" w:cs="標楷體"/>
          <w:sz w:val="24"/>
          <w:szCs w:val="24"/>
        </w:rPr>
        <w:t>日前審定</w:t>
      </w:r>
      <w:r>
        <w:rPr>
          <w:rFonts w:ascii="標楷體" w:hAnsi="標楷體" w:cs="標楷體"/>
          <w:sz w:val="24"/>
          <w:szCs w:val="24"/>
        </w:rPr>
        <w:t>)</w:t>
      </w:r>
    </w:p>
    <w:p w:rsidR="006E3EB4" w:rsidRDefault="006E3EB4">
      <w:pPr>
        <w:pStyle w:val="a"/>
        <w:numPr>
          <w:ilvl w:val="0"/>
          <w:numId w:val="0"/>
        </w:numPr>
        <w:autoSpaceDE w:val="0"/>
        <w:spacing w:line="200" w:lineRule="atLeast"/>
        <w:ind w:left="1087" w:hanging="727"/>
        <w:jc w:val="both"/>
        <w:rPr>
          <w:rFonts w:ascii="標楷體" w:hAnsi="標楷體" w:cs="標楷體"/>
          <w:sz w:val="24"/>
          <w:szCs w:val="24"/>
        </w:rPr>
      </w:pPr>
    </w:p>
    <w:p w:rsidR="006E3EB4" w:rsidRDefault="00AF3BCE">
      <w:pPr>
        <w:pStyle w:val="a"/>
        <w:numPr>
          <w:ilvl w:val="0"/>
          <w:numId w:val="0"/>
        </w:numPr>
        <w:autoSpaceDE w:val="0"/>
        <w:spacing w:before="180" w:line="200" w:lineRule="atLeast"/>
        <w:ind w:left="1330" w:hanging="9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-7616</wp:posOffset>
                </wp:positionV>
                <wp:extent cx="2724153" cy="323853"/>
                <wp:effectExtent l="0" t="0" r="19047" b="19047"/>
                <wp:wrapSquare wrapText="bothSides"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3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表揚典禮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7" o:spid="_x0000_s1038" type="#_x0000_t202" style="position:absolute;left:0;text-align:left;margin-left:126pt;margin-top:-.6pt;width:214.5pt;height:25.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" strokeweight=".17625mm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表揚典禮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hAnsi="標楷體" w:cs="標楷體"/>
          <w:sz w:val="24"/>
          <w:szCs w:val="24"/>
        </w:rPr>
        <w:t xml:space="preserve">                                      </w:t>
      </w:r>
      <w:proofErr w:type="gramStart"/>
      <w:r>
        <w:rPr>
          <w:rFonts w:ascii="標楷體" w:hAnsi="標楷體"/>
          <w:spacing w:val="-8"/>
          <w:kern w:val="3"/>
          <w:sz w:val="24"/>
          <w:szCs w:val="24"/>
        </w:rPr>
        <w:t>（</w:t>
      </w:r>
      <w:proofErr w:type="gramEnd"/>
      <w:r>
        <w:rPr>
          <w:rFonts w:ascii="標楷體" w:hAnsi="標楷體"/>
          <w:spacing w:val="-8"/>
          <w:kern w:val="3"/>
          <w:sz w:val="24"/>
          <w:szCs w:val="24"/>
        </w:rPr>
        <w:t>暫訂</w:t>
      </w:r>
      <w:r>
        <w:rPr>
          <w:rFonts w:ascii="標楷體" w:hAnsi="標楷體"/>
          <w:spacing w:val="-8"/>
          <w:kern w:val="3"/>
          <w:sz w:val="24"/>
          <w:szCs w:val="24"/>
        </w:rPr>
        <w:t>108</w:t>
      </w:r>
      <w:r>
        <w:rPr>
          <w:rFonts w:ascii="標楷體" w:hAnsi="標楷體"/>
          <w:spacing w:val="-8"/>
          <w:kern w:val="3"/>
          <w:sz w:val="24"/>
          <w:szCs w:val="24"/>
        </w:rPr>
        <w:t>年</w:t>
      </w:r>
      <w:r>
        <w:rPr>
          <w:rFonts w:ascii="標楷體" w:hAnsi="標楷體"/>
          <w:spacing w:val="-8"/>
          <w:kern w:val="3"/>
          <w:sz w:val="24"/>
          <w:szCs w:val="24"/>
        </w:rPr>
        <w:t>7</w:t>
      </w:r>
      <w:r>
        <w:rPr>
          <w:rFonts w:ascii="標楷體" w:hAnsi="標楷體"/>
          <w:spacing w:val="-8"/>
          <w:kern w:val="3"/>
          <w:sz w:val="24"/>
          <w:szCs w:val="24"/>
        </w:rPr>
        <w:t>月</w:t>
      </w:r>
      <w:r>
        <w:rPr>
          <w:rFonts w:ascii="標楷體" w:hAnsi="標楷體"/>
          <w:spacing w:val="-8"/>
          <w:kern w:val="3"/>
          <w:sz w:val="24"/>
          <w:szCs w:val="24"/>
        </w:rPr>
        <w:t>11</w:t>
      </w:r>
      <w:r>
        <w:rPr>
          <w:rFonts w:ascii="標楷體" w:hAnsi="標楷體"/>
          <w:spacing w:val="-8"/>
          <w:kern w:val="3"/>
          <w:sz w:val="24"/>
          <w:szCs w:val="24"/>
        </w:rPr>
        <w:t>日</w:t>
      </w:r>
      <w:r>
        <w:rPr>
          <w:rFonts w:ascii="標楷體" w:hAnsi="標楷體"/>
          <w:spacing w:val="-8"/>
          <w:kern w:val="3"/>
          <w:sz w:val="24"/>
          <w:szCs w:val="24"/>
        </w:rPr>
        <w:t>)</w:t>
      </w:r>
    </w:p>
    <w:p w:rsidR="006E3EB4" w:rsidRDefault="00AF3BCE">
      <w:pPr>
        <w:spacing w:before="540" w:line="0" w:lineRule="atLeast"/>
        <w:ind w:left="102"/>
        <w:jc w:val="both"/>
      </w:pPr>
      <w:r>
        <w:rPr>
          <w:rFonts w:ascii="標楷體" w:eastAsia="標楷體" w:hAnsi="標楷體"/>
          <w:b/>
          <w:noProof/>
          <w:color w:val="000000"/>
          <w:spacing w:val="-1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-328297</wp:posOffset>
                </wp:positionV>
                <wp:extent cx="581028" cy="295278"/>
                <wp:effectExtent l="0" t="0" r="9522" b="9522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8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28" o:spid="_x0000_s1039" type="#_x0000_t202" style="position:absolute;left:0;text-align:left;margin-left:-5.45pt;margin-top:-25.85pt;width:45.75pt;height:23.2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" stroked="f">
                <v:textbox>
                  <w:txbxContent>
                    <w:p w:rsidR="006E3EB4" w:rsidRDefault="00AF3BC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</w:rPr>
        <w:t xml:space="preserve">           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 xml:space="preserve">　　　　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 xml:space="preserve">　　　</w:t>
      </w:r>
      <w:r>
        <w:rPr>
          <w:rFonts w:ascii="標楷體" w:hAnsi="標楷體"/>
        </w:rPr>
        <w:t xml:space="preserve">                                                                </w:t>
      </w:r>
      <w:bookmarkStart w:id="3" w:name="OLE_LINK3"/>
      <w:r>
        <w:rPr>
          <w:rFonts w:ascii="標楷體" w:eastAsia="標楷體" w:hAnsi="標楷體"/>
          <w:b/>
          <w:color w:val="000000"/>
          <w:spacing w:val="-10"/>
          <w:sz w:val="32"/>
        </w:rPr>
        <w:t>108</w:t>
      </w:r>
      <w:r>
        <w:rPr>
          <w:rFonts w:ascii="標楷體" w:eastAsia="標楷體" w:hAnsi="標楷體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310"/>
        <w:gridCol w:w="3651"/>
      </w:tblGrid>
      <w:tr w:rsidR="006E3EB4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編號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名額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人口數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新北市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399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bCs/>
                <w:sz w:val="28"/>
                <w:szCs w:val="28"/>
              </w:rPr>
              <w:t>,872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臺北市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266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>
              <w:rPr>
                <w:rFonts w:eastAsia="標楷體"/>
                <w:bCs/>
                <w:sz w:val="28"/>
                <w:szCs w:val="28"/>
              </w:rPr>
              <w:t>,634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桃園市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221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>
              <w:rPr>
                <w:rFonts w:eastAsia="標楷體"/>
                <w:bCs/>
                <w:sz w:val="28"/>
                <w:szCs w:val="28"/>
              </w:rPr>
              <w:t>,776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</w:rPr>
              <w:t>中市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280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,238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</w:rPr>
              <w:t>南市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188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bCs/>
                <w:sz w:val="28"/>
                <w:szCs w:val="28"/>
              </w:rPr>
              <w:t>,760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高雄市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277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bCs/>
                <w:sz w:val="28"/>
                <w:szCs w:val="28"/>
              </w:rPr>
              <w:t>,001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新竹縣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55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,622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苗栗縣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54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,405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彰化縣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127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,371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南投縣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,486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雲林縣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68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嘉義縣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50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,462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屏東縣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宜蘭縣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45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,376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花蓮縣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32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,264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</w:rPr>
              <w:t>東縣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sz w:val="28"/>
                <w:szCs w:val="28"/>
              </w:rPr>
              <w:t>9,145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澎湖縣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sz w:val="28"/>
                <w:szCs w:val="28"/>
              </w:rPr>
              <w:t>4,441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金門縣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13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,963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連江縣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3,042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基隆市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37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新竹市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44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嘉義市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EB4" w:rsidRDefault="00AF3B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EB4" w:rsidRDefault="00AF3BCE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26</w:t>
            </w:r>
            <w:r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8,697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名孝行楷模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EB4" w:rsidRDefault="00AF3BCE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月</w:t>
            </w:r>
          </w:p>
        </w:tc>
      </w:tr>
    </w:tbl>
    <w:p w:rsidR="006E3EB4" w:rsidRDefault="00AF3BCE">
      <w:pPr>
        <w:pageBreakBefore/>
        <w:widowControl/>
        <w:jc w:val="center"/>
      </w:pPr>
      <w:r>
        <w:rPr>
          <w:rFonts w:ascii="標楷體" w:eastAsia="標楷體" w:hAnsi="標楷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-383535</wp:posOffset>
                </wp:positionV>
                <wp:extent cx="752478" cy="361316"/>
                <wp:effectExtent l="0" t="0" r="9522" b="634"/>
                <wp:wrapNone/>
                <wp:docPr id="29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8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30" o:spid="_x0000_s1040" type="#_x0000_t202" style="position:absolute;left:0;text-align:left;margin-left:8.05pt;margin-top:-30.2pt;width:59.25pt;height:28.4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" stroked="f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108</w:t>
      </w:r>
      <w:r>
        <w:rPr>
          <w:rFonts w:ascii="標楷體" w:eastAsia="標楷體" w:hAnsi="標楷體"/>
          <w:b/>
          <w:color w:val="000000"/>
          <w:sz w:val="32"/>
        </w:rPr>
        <w:t>年全國孝行獎</w:t>
      </w:r>
      <w:r>
        <w:rPr>
          <w:rFonts w:ascii="標楷體" w:eastAsia="標楷體" w:hAnsi="標楷體"/>
          <w:b/>
          <w:color w:val="000000"/>
          <w:sz w:val="32"/>
          <w:u w:val="single"/>
        </w:rPr>
        <w:t xml:space="preserve">　　　　　　</w:t>
      </w:r>
      <w:r>
        <w:rPr>
          <w:rFonts w:ascii="標楷體" w:eastAsia="標楷體" w:hAnsi="標楷體"/>
          <w:b/>
          <w:color w:val="000000"/>
          <w:sz w:val="32"/>
        </w:rPr>
        <w:t>直轄市、縣</w:t>
      </w:r>
      <w:r>
        <w:rPr>
          <w:rFonts w:ascii="標楷體" w:eastAsia="標楷體" w:hAnsi="標楷體"/>
          <w:b/>
          <w:color w:val="000000"/>
          <w:sz w:val="32"/>
        </w:rPr>
        <w:t>(</w:t>
      </w:r>
      <w:r>
        <w:rPr>
          <w:rFonts w:ascii="標楷體" w:eastAsia="標楷體" w:hAnsi="標楷體"/>
          <w:b/>
          <w:color w:val="000000"/>
          <w:sz w:val="32"/>
        </w:rPr>
        <w:t>市</w:t>
      </w:r>
      <w:r>
        <w:rPr>
          <w:rFonts w:ascii="標楷體" w:eastAsia="標楷體" w:hAnsi="標楷體"/>
          <w:b/>
          <w:color w:val="000000"/>
          <w:sz w:val="32"/>
        </w:rPr>
        <w:t xml:space="preserve">) </w:t>
      </w:r>
      <w:r>
        <w:rPr>
          <w:rFonts w:ascii="標楷體" w:eastAsia="標楷體" w:hAnsi="標楷體"/>
          <w:b/>
          <w:color w:val="000000"/>
          <w:sz w:val="32"/>
        </w:rPr>
        <w:t>初選意見表</w:t>
      </w: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0"/>
      </w:tblGrid>
      <w:tr w:rsidR="006E3EB4">
        <w:tblPrEx>
          <w:tblCellMar>
            <w:top w:w="0" w:type="dxa"/>
            <w:bottom w:w="0" w:type="dxa"/>
          </w:tblCellMar>
        </w:tblPrEx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總計受理參加初選共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位；可推薦參加複選計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初選審查工作小組成員：機關外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人；機關內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c>
          <w:tcPr>
            <w:tcW w:w="9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本位候選人姓名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，初選結果名次第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689"/>
        </w:trPr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初選意見：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本位候選人姓名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，初選結果名次第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初選意見：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widowControl/>
            </w:pPr>
            <w:r>
              <w:rPr>
                <w:rFonts w:ascii="標楷體" w:eastAsia="標楷體" w:hAnsi="標楷體"/>
              </w:rPr>
              <w:t>機關首長職章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</w:tbl>
    <w:p w:rsidR="006E3EB4" w:rsidRDefault="00AF3BCE">
      <w:pPr>
        <w:widowControl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</w:rPr>
        <w:t>本頁可自行增加次頁</w:t>
      </w:r>
      <w:r>
        <w:rPr>
          <w:rFonts w:ascii="標楷體" w:eastAsia="標楷體" w:hAnsi="標楷體"/>
        </w:rPr>
        <w:t>)</w:t>
      </w:r>
    </w:p>
    <w:p w:rsidR="006E3EB4" w:rsidRDefault="00AF3BCE">
      <w:pPr>
        <w:pageBreakBefore/>
        <w:jc w:val="center"/>
      </w:pPr>
      <w:r>
        <w:rPr>
          <w:rFonts w:ascii="標楷體" w:eastAsia="標楷體" w:hAnsi="標楷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-316867</wp:posOffset>
                </wp:positionV>
                <wp:extent cx="704216" cy="342900"/>
                <wp:effectExtent l="0" t="0" r="634" b="0"/>
                <wp:wrapNone/>
                <wp:docPr id="30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31" o:spid="_x0000_s1041" type="#_x0000_t202" style="position:absolute;left:0;text-align:left;margin-left:4.25pt;margin-top:-24.95pt;width:55.45pt;height:27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" stroked="f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108</w:t>
      </w:r>
      <w:r>
        <w:rPr>
          <w:rFonts w:ascii="標楷體" w:eastAsia="標楷體" w:hAnsi="標楷體"/>
          <w:b/>
          <w:color w:val="000000"/>
          <w:sz w:val="32"/>
        </w:rPr>
        <w:t>年全國孝行獎</w:t>
      </w:r>
      <w:r>
        <w:rPr>
          <w:rFonts w:ascii="標楷體" w:eastAsia="標楷體" w:hAnsi="標楷體"/>
          <w:b/>
          <w:color w:val="000000"/>
          <w:sz w:val="32"/>
          <w:u w:val="single"/>
        </w:rPr>
        <w:t xml:space="preserve">　　　　　　</w:t>
      </w:r>
      <w:r>
        <w:rPr>
          <w:rFonts w:ascii="標楷體" w:eastAsia="標楷體" w:hAnsi="標楷體"/>
          <w:b/>
          <w:color w:val="000000"/>
          <w:sz w:val="32"/>
        </w:rPr>
        <w:t>直轄市、縣</w:t>
      </w:r>
      <w:r>
        <w:rPr>
          <w:rFonts w:ascii="標楷體" w:eastAsia="標楷體" w:hAnsi="標楷體"/>
          <w:b/>
          <w:color w:val="000000"/>
          <w:sz w:val="32"/>
        </w:rPr>
        <w:t>(</w:t>
      </w:r>
      <w:r>
        <w:rPr>
          <w:rFonts w:ascii="標楷體" w:eastAsia="標楷體" w:hAnsi="標楷體"/>
          <w:b/>
          <w:color w:val="000000"/>
          <w:sz w:val="32"/>
        </w:rPr>
        <w:t>市</w:t>
      </w:r>
      <w:r>
        <w:rPr>
          <w:rFonts w:ascii="標楷體" w:eastAsia="標楷體" w:hAnsi="標楷體"/>
          <w:b/>
          <w:color w:val="000000"/>
          <w:sz w:val="32"/>
        </w:rPr>
        <w:t>)</w:t>
      </w:r>
      <w:r>
        <w:rPr>
          <w:rFonts w:ascii="標楷體" w:eastAsia="標楷體" w:hAnsi="標楷體"/>
          <w:b/>
          <w:color w:val="000000"/>
          <w:sz w:val="32"/>
        </w:rPr>
        <w:t>候選人推薦書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202"/>
        <w:gridCol w:w="539"/>
        <w:gridCol w:w="2306"/>
        <w:gridCol w:w="38"/>
        <w:gridCol w:w="267"/>
        <w:gridCol w:w="470"/>
        <w:gridCol w:w="306"/>
        <w:gridCol w:w="1130"/>
        <w:gridCol w:w="926"/>
        <w:gridCol w:w="598"/>
      </w:tblGrid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月　　日</w:t>
            </w: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</w:p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庭</w:t>
            </w:r>
          </w:p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</w:t>
            </w:r>
          </w:p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況</w:t>
            </w:r>
            <w:proofErr w:type="gramEnd"/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</w:t>
            </w:r>
          </w:p>
          <w:p w:rsidR="006E3EB4" w:rsidRDefault="00AF3BC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年月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3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</w:p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35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性別：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宅</w:t>
            </w:r>
          </w:p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職業：</w:t>
            </w: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</w:t>
            </w:r>
          </w:p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浮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貼</w:t>
            </w:r>
          </w:p>
          <w:p w:rsidR="006E3EB4" w:rsidRDefault="00AF3B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二吋半身</w:t>
            </w:r>
          </w:p>
          <w:p w:rsidR="006E3EB4" w:rsidRDefault="00AF3B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彩色相片</w:t>
            </w:r>
          </w:p>
          <w:p w:rsidR="006E3EB4" w:rsidRDefault="00AF3B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　　張</w:t>
            </w:r>
          </w:p>
          <w:p w:rsidR="006E3EB4" w:rsidRDefault="00AF3B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電子檔</w:t>
            </w:r>
            <w:proofErr w:type="gramStart"/>
            <w:r>
              <w:rPr>
                <w:rFonts w:ascii="標楷體" w:eastAsia="標楷體" w:hAnsi="標楷體"/>
              </w:rPr>
              <w:t>併</w:t>
            </w:r>
            <w:proofErr w:type="gramEnd"/>
            <w:r>
              <w:rPr>
                <w:rFonts w:ascii="標楷體" w:eastAsia="標楷體" w:hAnsi="標楷體"/>
              </w:rPr>
              <w:t>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經濟狀況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EB4" w:rsidRDefault="00AF3BCE">
            <w:pPr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/>
                <w:sz w:val="20"/>
                <w:szCs w:val="20"/>
              </w:rPr>
              <w:t>低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收入戶者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>，請附證明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正本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06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216" w:lineRule="auto"/>
              <w:ind w:left="24" w:right="57"/>
              <w:jc w:val="center"/>
            </w:pPr>
            <w:r>
              <w:rPr>
                <w:rFonts w:ascii="標楷體" w:eastAsia="標楷體" w:hAnsi="標楷體"/>
              </w:rPr>
              <w:t>孝行事蹟簡介（</w:t>
            </w:r>
            <w:r>
              <w:rPr>
                <w:rFonts w:ascii="標楷體" w:eastAsia="標楷體" w:hAnsi="標楷體"/>
                <w:spacing w:val="-8"/>
              </w:rPr>
              <w:t>非自傳，請由推薦人或推薦單位填報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336"/>
        </w:trPr>
        <w:tc>
          <w:tcPr>
            <w:tcW w:w="906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EB4" w:rsidRDefault="00AF3BCE">
            <w:pPr>
              <w:snapToGrid w:val="0"/>
              <w:ind w:left="210" w:hanging="210"/>
            </w:pPr>
            <w:r>
              <w:rPr>
                <w:rFonts w:ascii="新細明體" w:hAnsi="新細明體"/>
                <w:sz w:val="20"/>
              </w:rPr>
              <w:t>1.</w:t>
            </w:r>
            <w:r>
              <w:rPr>
                <w:rFonts w:ascii="新細明體" w:hAnsi="新細明體"/>
                <w:sz w:val="20"/>
              </w:rPr>
              <w:t>孝行具體事蹟，字數</w:t>
            </w:r>
            <w:r>
              <w:rPr>
                <w:rFonts w:ascii="新細明體" w:hAnsi="新細明體"/>
                <w:color w:val="000000"/>
                <w:sz w:val="20"/>
              </w:rPr>
              <w:t>至少</w:t>
            </w:r>
            <w:r>
              <w:rPr>
                <w:rFonts w:ascii="新細明體" w:hAnsi="新細明體"/>
                <w:color w:val="000000"/>
                <w:sz w:val="20"/>
              </w:rPr>
              <w:t>300</w:t>
            </w:r>
            <w:r>
              <w:rPr>
                <w:rFonts w:ascii="新細明體" w:hAnsi="新細明體"/>
                <w:color w:val="000000"/>
                <w:sz w:val="20"/>
              </w:rPr>
              <w:t>字，請以</w:t>
            </w:r>
            <w:r>
              <w:rPr>
                <w:rFonts w:ascii="新細明體" w:hAnsi="新細明體"/>
                <w:color w:val="000000"/>
                <w:sz w:val="20"/>
              </w:rPr>
              <w:t>word</w:t>
            </w:r>
            <w:r>
              <w:rPr>
                <w:rFonts w:ascii="新細明體" w:hAnsi="新細明體"/>
                <w:color w:val="000000"/>
                <w:sz w:val="20"/>
              </w:rPr>
              <w:t>標楷體横書繕打</w:t>
            </w:r>
            <w:r>
              <w:rPr>
                <w:rFonts w:ascii="新細明體" w:hAnsi="新細明體"/>
                <w:sz w:val="20"/>
              </w:rPr>
              <w:t>，本頁可自行增加次頁。</w:t>
            </w:r>
          </w:p>
          <w:p w:rsidR="006E3EB4" w:rsidRDefault="00AF3BCE">
            <w:pPr>
              <w:snapToGrid w:val="0"/>
              <w:ind w:left="210" w:hanging="210"/>
            </w:pPr>
            <w:r>
              <w:rPr>
                <w:rFonts w:ascii="新細明體" w:hAnsi="新細明體"/>
                <w:sz w:val="20"/>
              </w:rPr>
              <w:t>2</w:t>
            </w:r>
            <w:r>
              <w:rPr>
                <w:rFonts w:ascii="新細明體" w:hAnsi="新細明體"/>
                <w:sz w:val="20"/>
              </w:rPr>
              <w:t>候選人</w:t>
            </w:r>
            <w:r>
              <w:rPr>
                <w:rFonts w:ascii="新細明體" w:hAnsi="新細明體"/>
                <w:color w:val="FF0000"/>
                <w:sz w:val="20"/>
                <w:u w:val="single"/>
              </w:rPr>
              <w:t>孝行</w:t>
            </w:r>
            <w:r>
              <w:rPr>
                <w:rFonts w:ascii="新細明體" w:hAnsi="新細明體"/>
                <w:sz w:val="20"/>
                <w:u w:val="single"/>
              </w:rPr>
              <w:t>事蹟</w:t>
            </w:r>
            <w:r>
              <w:rPr>
                <w:rFonts w:ascii="新細明體" w:hAnsi="新細明體"/>
                <w:sz w:val="20"/>
              </w:rPr>
              <w:t>照</w:t>
            </w:r>
            <w:r>
              <w:rPr>
                <w:rFonts w:ascii="新細明體" w:hAnsi="新細明體"/>
                <w:sz w:val="20"/>
              </w:rPr>
              <w:t>3-5</w:t>
            </w:r>
            <w:r>
              <w:rPr>
                <w:rFonts w:ascii="新細明體" w:hAnsi="新細明體"/>
                <w:sz w:val="20"/>
              </w:rPr>
              <w:t>張請依後附格式黏貼</w:t>
            </w: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right"/>
              <w:rPr>
                <w:rFonts w:ascii="標楷體" w:eastAsia="標楷體" w:hAnsi="標楷體"/>
              </w:rPr>
            </w:pPr>
          </w:p>
          <w:p w:rsidR="006E3EB4" w:rsidRDefault="006E3EB4">
            <w:pPr>
              <w:snapToGrid w:val="0"/>
              <w:spacing w:line="216" w:lineRule="auto"/>
              <w:ind w:left="24" w:right="57"/>
              <w:jc w:val="right"/>
              <w:rPr>
                <w:rFonts w:ascii="標楷體" w:eastAsia="標楷體" w:hAnsi="標楷體"/>
              </w:rPr>
            </w:pPr>
          </w:p>
          <w:p w:rsidR="006E3EB4" w:rsidRDefault="00AF3BCE">
            <w:pPr>
              <w:snapToGrid w:val="0"/>
              <w:spacing w:line="216" w:lineRule="auto"/>
              <w:ind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推薦人：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/>
              </w:rPr>
              <w:t xml:space="preserve"> &amp; </w:t>
            </w: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與被推薦人關係：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推薦單位（公所、學校或團體）：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（單位、職稱、姓名簽章）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ind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EB4" w:rsidRDefault="00AF3BCE">
            <w:pPr>
              <w:jc w:val="both"/>
            </w:pPr>
            <w:r>
              <w:rPr>
                <w:rFonts w:ascii="標楷體" w:eastAsia="標楷體" w:hAnsi="標楷體"/>
              </w:rPr>
              <w:t>推薦單位</w:t>
            </w:r>
            <w:r>
              <w:rPr>
                <w:rFonts w:ascii="新細明體" w:hAnsi="新細明體"/>
                <w:sz w:val="21"/>
                <w:szCs w:val="21"/>
                <w:u w:val="single"/>
              </w:rPr>
              <w:t>印信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承辦人電話</w:t>
            </w:r>
            <w:r>
              <w:rPr>
                <w:rFonts w:ascii="標楷體" w:eastAsia="標楷體" w:hAnsi="標楷體"/>
              </w:rPr>
              <w:t>&amp;</w:t>
            </w: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  <w:proofErr w:type="gramStart"/>
            <w:r>
              <w:rPr>
                <w:rFonts w:ascii="標楷體" w:eastAsia="標楷體" w:hAnsi="標楷體"/>
              </w:rPr>
              <w:t>Ｅ</w:t>
            </w:r>
            <w:proofErr w:type="gramEnd"/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校長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EB4" w:rsidRDefault="006E3EB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E3EB4" w:rsidRDefault="00AF3BCE">
      <w:pPr>
        <w:pageBreakBefore/>
        <w:ind w:left="142"/>
        <w:jc w:val="center"/>
      </w:pP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>
        <w:rPr>
          <w:rFonts w:ascii="標楷體" w:eastAsia="標楷體" w:hAnsi="標楷體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/>
          <w:b/>
          <w:color w:val="000000"/>
          <w:sz w:val="32"/>
        </w:rPr>
        <w:t>個人照及孝行事蹟照黏貼表</w:t>
      </w:r>
    </w:p>
    <w:p w:rsidR="006E3EB4" w:rsidRDefault="006E3EB4">
      <w:pPr>
        <w:rPr>
          <w:rFonts w:ascii="標楷體" w:eastAsia="標楷體" w:hAnsi="標楷體"/>
        </w:rPr>
      </w:pPr>
    </w:p>
    <w:p w:rsidR="006E3EB4" w:rsidRDefault="00AF3BCE">
      <w:pPr>
        <w:spacing w:after="180"/>
        <w:jc w:val="center"/>
      </w:pPr>
      <w:r>
        <w:rPr>
          <w:rFonts w:ascii="標楷體" w:eastAsia="標楷體" w:hAnsi="標楷體"/>
          <w:color w:val="FF0000"/>
          <w:u w:val="single"/>
        </w:rPr>
        <w:t>______________</w:t>
      </w:r>
      <w:r>
        <w:rPr>
          <w:rFonts w:ascii="標楷體" w:eastAsia="標楷體" w:hAnsi="標楷體"/>
          <w:color w:val="FF0000"/>
        </w:rPr>
        <w:t>直轄市、縣</w:t>
      </w: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/>
          <w:color w:val="FF0000"/>
        </w:rPr>
        <w:t>市</w:t>
      </w:r>
      <w:r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</w:rPr>
        <w:t>候選人姓名：</w:t>
      </w:r>
      <w:r>
        <w:rPr>
          <w:rFonts w:ascii="標楷體" w:eastAsia="標楷體" w:hAnsi="標楷體"/>
        </w:rPr>
        <w:t>____________________</w:t>
      </w:r>
    </w:p>
    <w:tbl>
      <w:tblPr>
        <w:tblW w:w="6520" w:type="dxa"/>
        <w:tblInd w:w="14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0"/>
      </w:tblGrid>
      <w:tr w:rsidR="006E3EB4">
        <w:tblPrEx>
          <w:tblCellMar>
            <w:top w:w="0" w:type="dxa"/>
            <w:bottom w:w="0" w:type="dxa"/>
          </w:tblCellMar>
        </w:tblPrEx>
        <w:trPr>
          <w:trHeight w:val="8009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</w:pPr>
            <w:r>
              <w:rPr>
                <w:rFonts w:ascii="標楷體" w:eastAsia="標楷體" w:hAnsi="標楷體"/>
              </w:rPr>
              <w:t>彩色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>個人半身生活照電子檔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非大頭照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6E3EB4" w:rsidRDefault="006E3EB4">
      <w:pPr>
        <w:spacing w:line="0" w:lineRule="atLeast"/>
      </w:pPr>
    </w:p>
    <w:p w:rsidR="006E3EB4" w:rsidRDefault="006E3EB4">
      <w:pPr>
        <w:spacing w:line="400" w:lineRule="atLeast"/>
        <w:ind w:left="1274" w:right="2040" w:hanging="264"/>
        <w:rPr>
          <w:rFonts w:ascii="標楷體" w:eastAsia="標楷體" w:hAnsi="標楷體"/>
          <w:color w:val="FF0000"/>
        </w:rPr>
      </w:pPr>
    </w:p>
    <w:p w:rsidR="006E3EB4" w:rsidRDefault="006E3EB4">
      <w:pPr>
        <w:rPr>
          <w:rFonts w:ascii="標楷體" w:eastAsia="標楷體" w:hAnsi="標楷體"/>
        </w:rPr>
      </w:pPr>
    </w:p>
    <w:p w:rsidR="006E3EB4" w:rsidRDefault="006E3EB4">
      <w:pPr>
        <w:spacing w:after="180"/>
        <w:rPr>
          <w:rFonts w:ascii="標楷體" w:eastAsia="標楷體" w:hAnsi="標楷體"/>
        </w:rPr>
      </w:pPr>
    </w:p>
    <w:p w:rsidR="006E3EB4" w:rsidRDefault="006E3EB4">
      <w:pPr>
        <w:spacing w:after="180"/>
        <w:rPr>
          <w:rFonts w:ascii="標楷體" w:eastAsia="標楷體" w:hAnsi="標楷體"/>
        </w:rPr>
      </w:pPr>
    </w:p>
    <w:p w:rsidR="006E3EB4" w:rsidRDefault="006E3EB4">
      <w:pPr>
        <w:spacing w:after="180"/>
        <w:rPr>
          <w:rFonts w:ascii="標楷體" w:eastAsia="標楷體" w:hAnsi="標楷體"/>
        </w:rPr>
      </w:pPr>
    </w:p>
    <w:p w:rsidR="006E3EB4" w:rsidRDefault="006E3EB4">
      <w:pPr>
        <w:spacing w:after="180"/>
        <w:rPr>
          <w:rFonts w:ascii="標楷體" w:eastAsia="標楷體" w:hAnsi="標楷體"/>
        </w:rPr>
      </w:pPr>
    </w:p>
    <w:p w:rsidR="006E3EB4" w:rsidRDefault="006E3EB4">
      <w:pPr>
        <w:spacing w:after="180"/>
        <w:rPr>
          <w:rFonts w:ascii="標楷體" w:eastAsia="標楷體" w:hAnsi="標楷體"/>
        </w:rPr>
      </w:pPr>
    </w:p>
    <w:p w:rsidR="006E3EB4" w:rsidRDefault="006E3EB4">
      <w:pPr>
        <w:spacing w:after="180"/>
        <w:rPr>
          <w:rFonts w:ascii="標楷體" w:eastAsia="標楷體" w:hAnsi="標楷體"/>
        </w:rPr>
      </w:pPr>
    </w:p>
    <w:p w:rsidR="006E3EB4" w:rsidRDefault="00AF3BCE">
      <w:pPr>
        <w:spacing w:after="180"/>
        <w:jc w:val="center"/>
      </w:pPr>
      <w:r>
        <w:rPr>
          <w:rFonts w:ascii="標楷體" w:eastAsia="標楷體" w:hAnsi="標楷體"/>
          <w:color w:val="FF0000"/>
          <w:u w:val="single"/>
        </w:rPr>
        <w:t>______________</w:t>
      </w:r>
      <w:r>
        <w:rPr>
          <w:rFonts w:ascii="標楷體" w:eastAsia="標楷體" w:hAnsi="標楷體"/>
          <w:color w:val="FF0000"/>
        </w:rPr>
        <w:t>直轄市、縣</w:t>
      </w: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/>
          <w:color w:val="FF0000"/>
        </w:rPr>
        <w:t>市</w:t>
      </w:r>
      <w:r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</w:rPr>
        <w:t>候選人姓名：</w:t>
      </w:r>
      <w:r>
        <w:rPr>
          <w:rFonts w:ascii="標楷體" w:eastAsia="標楷體" w:hAnsi="標楷體"/>
        </w:rPr>
        <w:t>____________________</w:t>
      </w:r>
    </w:p>
    <w:tbl>
      <w:tblPr>
        <w:tblW w:w="9032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2"/>
      </w:tblGrid>
      <w:tr w:rsidR="006E3EB4">
        <w:tblPrEx>
          <w:tblCellMar>
            <w:top w:w="0" w:type="dxa"/>
            <w:bottom w:w="0" w:type="dxa"/>
          </w:tblCellMar>
        </w:tblPrEx>
        <w:trPr>
          <w:trHeight w:val="5377"/>
        </w:trPr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jc w:val="center"/>
            </w:pPr>
            <w:r>
              <w:rPr>
                <w:rFonts w:ascii="標楷體" w:eastAsia="標楷體" w:hAnsi="標楷體"/>
              </w:rPr>
              <w:t>彩色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>孝行事蹟照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電子檔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6E3EB4" w:rsidRDefault="006E3EB4">
      <w:pPr>
        <w:spacing w:line="0" w:lineRule="atLeast"/>
      </w:pPr>
    </w:p>
    <w:tbl>
      <w:tblPr>
        <w:tblW w:w="9032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2"/>
      </w:tblGrid>
      <w:tr w:rsidR="006E3EB4">
        <w:tblPrEx>
          <w:tblCellMar>
            <w:top w:w="0" w:type="dxa"/>
            <w:bottom w:w="0" w:type="dxa"/>
          </w:tblCellMar>
        </w:tblPrEx>
        <w:trPr>
          <w:trHeight w:val="5255"/>
        </w:trPr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EB4" w:rsidRDefault="00AF3BC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彩色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>孝行事蹟照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電子檔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6E3EB4" w:rsidRDefault="00AF3BCE">
      <w:pPr>
        <w:spacing w:line="400" w:lineRule="atLeast"/>
        <w:ind w:left="264" w:right="-228" w:hanging="264"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  <w:color w:val="000000"/>
        </w:rPr>
        <w:t>請訪查人員拍</w:t>
      </w:r>
      <w:r>
        <w:rPr>
          <w:rFonts w:ascii="標楷體" w:eastAsia="標楷體" w:hAnsi="標楷體"/>
          <w:color w:val="000000"/>
          <w:shd w:val="clear" w:color="auto" w:fill="D3D3D3"/>
        </w:rPr>
        <w:t>孝行</w:t>
      </w:r>
      <w:r>
        <w:rPr>
          <w:rFonts w:ascii="標楷體" w:eastAsia="標楷體" w:hAnsi="標楷體"/>
          <w:color w:val="000000"/>
        </w:rPr>
        <w:t>事蹟照片</w:t>
      </w:r>
      <w:r>
        <w:rPr>
          <w:rFonts w:ascii="標楷體" w:eastAsia="標楷體" w:hAnsi="標楷體"/>
          <w:color w:val="000000"/>
        </w:rPr>
        <w:t>3-5</w:t>
      </w:r>
      <w:r>
        <w:rPr>
          <w:rFonts w:ascii="標楷體" w:eastAsia="標楷體" w:hAnsi="標楷體"/>
          <w:color w:val="000000"/>
        </w:rPr>
        <w:t>張，亦可由候選人提供照片，</w:t>
      </w:r>
      <w:proofErr w:type="gramStart"/>
      <w:r>
        <w:rPr>
          <w:rFonts w:ascii="標楷體" w:eastAsia="標楷體" w:hAnsi="標楷體"/>
          <w:color w:val="000000"/>
        </w:rPr>
        <w:t>惟請注意</w:t>
      </w:r>
      <w:proofErr w:type="gramEnd"/>
      <w:r>
        <w:rPr>
          <w:rFonts w:ascii="標楷體" w:eastAsia="標楷體" w:hAnsi="標楷體"/>
          <w:color w:val="000000"/>
        </w:rPr>
        <w:t>受照顧者之隱私。</w:t>
      </w:r>
    </w:p>
    <w:p w:rsidR="006E3EB4" w:rsidRDefault="006E3EB4">
      <w:pPr>
        <w:spacing w:line="400" w:lineRule="atLeast"/>
        <w:ind w:left="242" w:right="-228" w:hanging="242"/>
        <w:rPr>
          <w:rFonts w:eastAsia="標楷體"/>
          <w:sz w:val="22"/>
          <w:u w:val="single"/>
        </w:rPr>
      </w:pPr>
    </w:p>
    <w:p w:rsidR="006E3EB4" w:rsidRDefault="006E3EB4">
      <w:pPr>
        <w:spacing w:line="400" w:lineRule="atLeast"/>
        <w:ind w:left="242" w:right="-228" w:hanging="242"/>
        <w:rPr>
          <w:rFonts w:eastAsia="標楷體"/>
          <w:sz w:val="22"/>
          <w:u w:val="single"/>
        </w:rPr>
      </w:pPr>
    </w:p>
    <w:p w:rsidR="006E3EB4" w:rsidRDefault="006E3EB4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6E3EB4" w:rsidRDefault="00AF3BCE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  <w:u w:val="single"/>
        </w:rPr>
        <w:t>同意書</w:t>
      </w:r>
    </w:p>
    <w:p w:rsidR="006E3EB4" w:rsidRDefault="00AF3BCE">
      <w:pPr>
        <w:ind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/>
          <w:sz w:val="32"/>
          <w:szCs w:val="32"/>
        </w:rPr>
        <w:t>年全國孝行獎選拔及表揚活動」，同意提供正確身分證正反面（戶口名簿）影本、聯絡地址、電話、年齡及照片（含入選後之活動照及錄影）等資料，以作為內政部</w:t>
      </w:r>
      <w:proofErr w:type="gramStart"/>
      <w:r>
        <w:rPr>
          <w:rFonts w:ascii="標楷體" w:eastAsia="標楷體" w:hAnsi="標楷體"/>
          <w:sz w:val="32"/>
          <w:szCs w:val="32"/>
        </w:rPr>
        <w:t>及其委外</w:t>
      </w:r>
      <w:proofErr w:type="gramEnd"/>
      <w:r>
        <w:rPr>
          <w:rFonts w:ascii="標楷體" w:eastAsia="標楷體" w:hAnsi="標楷體"/>
          <w:sz w:val="32"/>
          <w:szCs w:val="32"/>
        </w:rPr>
        <w:t>承包商辦理選拔及表揚活動等相關作為（活動聯繫、保險、獎品寄送、各式多媒體文宣）之用，並保證所提供之</w:t>
      </w:r>
      <w:proofErr w:type="gramStart"/>
      <w:r>
        <w:rPr>
          <w:rFonts w:ascii="標楷體" w:eastAsia="標楷體" w:hAnsi="標楷體"/>
          <w:sz w:val="32"/>
          <w:szCs w:val="32"/>
        </w:rPr>
        <w:t>資料均為真實</w:t>
      </w:r>
      <w:proofErr w:type="gramEnd"/>
      <w:r>
        <w:rPr>
          <w:rFonts w:ascii="標楷體" w:eastAsia="標楷體" w:hAnsi="標楷體"/>
          <w:sz w:val="32"/>
          <w:szCs w:val="32"/>
        </w:rPr>
        <w:t>，且無僞造、冒用他人個人資料情事。參與本活動之個人資料，如涉及個人資料保護等事項者，由內政部依相關法令規定辦理。</w:t>
      </w:r>
    </w:p>
    <w:p w:rsidR="006E3EB4" w:rsidRDefault="006E3EB4">
      <w:pPr>
        <w:rPr>
          <w:rFonts w:ascii="標楷體" w:eastAsia="標楷體" w:hAnsi="標楷體"/>
          <w:sz w:val="32"/>
          <w:szCs w:val="32"/>
        </w:rPr>
      </w:pPr>
    </w:p>
    <w:p w:rsidR="006E3EB4" w:rsidRDefault="00AF3B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6E3EB4" w:rsidRDefault="00AF3B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監護人：　　　　　　　　　　　　　　　　　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6E3EB4" w:rsidRDefault="00AF3B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（本人如為未成年人，請由監護人簽名）</w:t>
      </w:r>
    </w:p>
    <w:p w:rsidR="006E3EB4" w:rsidRDefault="006E3EB4">
      <w:pPr>
        <w:rPr>
          <w:rFonts w:ascii="標楷體" w:eastAsia="標楷體" w:hAnsi="標楷體"/>
          <w:sz w:val="32"/>
          <w:szCs w:val="32"/>
        </w:rPr>
      </w:pPr>
    </w:p>
    <w:p w:rsidR="006E3EB4" w:rsidRDefault="00AF3BCE">
      <w:pPr>
        <w:spacing w:line="400" w:lineRule="atLeast"/>
        <w:ind w:left="352" w:right="-228" w:hanging="352"/>
        <w:jc w:val="right"/>
      </w:pPr>
      <w:r>
        <w:rPr>
          <w:rFonts w:ascii="標楷體" w:eastAsia="標楷體" w:hAnsi="標楷體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/>
          <w:sz w:val="32"/>
          <w:szCs w:val="32"/>
        </w:rPr>
        <w:t>年　　　月　　　日</w:t>
      </w:r>
    </w:p>
    <w:p w:rsidR="006E3EB4" w:rsidRDefault="006E3EB4">
      <w:pPr>
        <w:pageBreakBefore/>
        <w:snapToGrid w:val="0"/>
        <w:spacing w:after="180"/>
        <w:ind w:right="-228"/>
        <w:jc w:val="right"/>
        <w:rPr>
          <w:rFonts w:ascii="標楷體" w:eastAsia="標楷體" w:hAnsi="標楷體"/>
        </w:rPr>
      </w:pPr>
    </w:p>
    <w:p w:rsidR="006E3EB4" w:rsidRDefault="00AF3BCE">
      <w:pPr>
        <w:jc w:val="center"/>
      </w:pPr>
      <w:r>
        <w:rPr>
          <w:rFonts w:ascii="標楷體" w:eastAsia="標楷體" w:hAnsi="標楷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-326385</wp:posOffset>
                </wp:positionV>
                <wp:extent cx="723903" cy="371475"/>
                <wp:effectExtent l="0" t="0" r="0" b="9525"/>
                <wp:wrapNone/>
                <wp:docPr id="31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E3EB4" w:rsidRDefault="00AF3BC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29" o:spid="_x0000_s1042" type="#_x0000_t202" style="position:absolute;left:0;text-align:left;margin-left:5.8pt;margin-top:-25.7pt;width:57pt;height:29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" stroked="f">
                <v:textbox>
                  <w:txbxContent>
                    <w:p w:rsidR="006E3EB4" w:rsidRDefault="00AF3BC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108</w:t>
      </w:r>
      <w:r>
        <w:rPr>
          <w:rFonts w:ascii="標楷體" w:eastAsia="標楷體" w:hAnsi="標楷體"/>
          <w:b/>
          <w:color w:val="000000"/>
          <w:sz w:val="32"/>
        </w:rPr>
        <w:t>年全國孝行獎</w:t>
      </w:r>
      <w:r>
        <w:rPr>
          <w:rFonts w:ascii="標楷體" w:eastAsia="標楷體" w:hAnsi="標楷體"/>
          <w:b/>
          <w:color w:val="000000"/>
          <w:sz w:val="32"/>
          <w:u w:val="single"/>
        </w:rPr>
        <w:t xml:space="preserve">　　　　　　</w:t>
      </w:r>
      <w:r>
        <w:rPr>
          <w:rFonts w:ascii="標楷體" w:eastAsia="標楷體" w:hAnsi="標楷體"/>
          <w:b/>
          <w:color w:val="000000"/>
          <w:sz w:val="32"/>
        </w:rPr>
        <w:t>直轄市、縣</w:t>
      </w:r>
      <w:r>
        <w:rPr>
          <w:rFonts w:ascii="標楷體" w:eastAsia="標楷體" w:hAnsi="標楷體"/>
          <w:b/>
          <w:color w:val="000000"/>
          <w:sz w:val="32"/>
        </w:rPr>
        <w:t>(</w:t>
      </w:r>
      <w:r>
        <w:rPr>
          <w:rFonts w:ascii="標楷體" w:eastAsia="標楷體" w:hAnsi="標楷體"/>
          <w:b/>
          <w:color w:val="000000"/>
          <w:sz w:val="32"/>
        </w:rPr>
        <w:t>市</w:t>
      </w:r>
      <w:r>
        <w:rPr>
          <w:rFonts w:ascii="標楷體" w:eastAsia="標楷體" w:hAnsi="標楷體"/>
          <w:b/>
          <w:color w:val="000000"/>
          <w:sz w:val="32"/>
        </w:rPr>
        <w:t>)</w:t>
      </w:r>
      <w:r>
        <w:rPr>
          <w:rFonts w:ascii="標楷體" w:eastAsia="標楷體" w:hAnsi="標楷體"/>
          <w:b/>
          <w:color w:val="000000"/>
          <w:sz w:val="32"/>
        </w:rPr>
        <w:t>實地訪查表</w:t>
      </w:r>
    </w:p>
    <w:tbl>
      <w:tblPr>
        <w:tblW w:w="9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629"/>
      </w:tblGrid>
      <w:tr w:rsidR="006E3EB4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候選人姓名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6E3E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</w:pPr>
            <w:r>
              <w:rPr>
                <w:rFonts w:ascii="標楷體" w:eastAsia="標楷體" w:hAnsi="標楷體"/>
              </w:rPr>
              <w:t>訪查日期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訪查地點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6E3E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時間長度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參與訪查</w:t>
            </w:r>
          </w:p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被推薦人本人；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人；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人；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588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實地訪查</w:t>
            </w:r>
          </w:p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情形</w:t>
            </w:r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pPr>
              <w:snapToGrid w:val="0"/>
              <w:spacing w:line="400" w:lineRule="atLeast"/>
              <w:jc w:val="both"/>
            </w:pPr>
            <w:r>
              <w:rPr>
                <w:rFonts w:eastAsia="標楷體"/>
                <w:spacing w:val="20"/>
              </w:rPr>
              <w:t>1.</w:t>
            </w:r>
            <w:r>
              <w:rPr>
                <w:rFonts w:ascii="標楷體" w:eastAsia="標楷體" w:hAnsi="標楷體"/>
              </w:rPr>
              <w:t>具體孝行事蹟從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年，迄今共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年，侍奉父母</w:t>
            </w:r>
            <w:r>
              <w:rPr>
                <w:rFonts w:eastAsia="標楷體"/>
                <w:sz w:val="22"/>
                <w:szCs w:val="22"/>
              </w:rPr>
              <w:t>及尊親屬</w:t>
            </w:r>
            <w:r>
              <w:rPr>
                <w:rFonts w:ascii="標楷體" w:eastAsia="標楷體" w:hAnsi="標楷體"/>
              </w:rPr>
              <w:t>人數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人。</w:t>
            </w:r>
          </w:p>
          <w:p w:rsidR="006E3EB4" w:rsidRDefault="00AF3BCE">
            <w:pPr>
              <w:snapToGrid w:val="0"/>
              <w:spacing w:line="400" w:lineRule="atLeast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請依</w:t>
            </w:r>
            <w:r>
              <w:rPr>
                <w:rFonts w:ascii="標楷體" w:eastAsia="標楷體" w:hAnsi="標楷體"/>
              </w:rPr>
              <w:t>實地</w:t>
            </w:r>
            <w:r>
              <w:rPr>
                <w:rFonts w:eastAsia="標楷體"/>
              </w:rPr>
              <w:t>訪查情形，</w:t>
            </w:r>
            <w:r>
              <w:rPr>
                <w:rFonts w:ascii="標楷體" w:eastAsia="標楷體" w:hAnsi="標楷體"/>
              </w:rPr>
              <w:t>候選人之</w:t>
            </w:r>
            <w:r>
              <w:rPr>
                <w:rFonts w:eastAsia="標楷體"/>
              </w:rPr>
              <w:t>孝行事蹟符合下列選拔標準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請擇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勾選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6E3EB4" w:rsidRDefault="00AF3BCE">
            <w:pPr>
              <w:snapToGrid w:val="0"/>
              <w:spacing w:line="400" w:lineRule="atLeast"/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謹身節用</w:t>
            </w:r>
            <w:proofErr w:type="gramEnd"/>
            <w:r>
              <w:rPr>
                <w:rFonts w:eastAsia="標楷體"/>
              </w:rPr>
              <w:t>，盡力侍奉父母、尊親屬，家庭和樂。</w:t>
            </w:r>
          </w:p>
          <w:p w:rsidR="006E3EB4" w:rsidRDefault="00AF3BCE">
            <w:pPr>
              <w:snapToGrid w:val="0"/>
              <w:spacing w:line="400" w:lineRule="atLeast"/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克盡孝道，樂觀</w:t>
            </w:r>
            <w:proofErr w:type="gramStart"/>
            <w:r>
              <w:rPr>
                <w:rFonts w:eastAsia="標楷體"/>
              </w:rPr>
              <w:t>曠</w:t>
            </w:r>
            <w:proofErr w:type="gramEnd"/>
            <w:r>
              <w:rPr>
                <w:rFonts w:eastAsia="標楷體"/>
              </w:rPr>
              <w:t>達，協助</w:t>
            </w:r>
            <w:proofErr w:type="gramStart"/>
            <w:r>
              <w:rPr>
                <w:rFonts w:eastAsia="標楷體"/>
              </w:rPr>
              <w:t>長照高風險</w:t>
            </w:r>
            <w:proofErr w:type="gramEnd"/>
            <w:r>
              <w:rPr>
                <w:rFonts w:eastAsia="標楷體"/>
              </w:rPr>
              <w:t>失能家屬，重新恢復生活能力。</w:t>
            </w:r>
          </w:p>
          <w:p w:rsidR="006E3EB4" w:rsidRDefault="00AF3BCE">
            <w:pPr>
              <w:snapToGrid w:val="0"/>
              <w:spacing w:line="400" w:lineRule="atLeast"/>
              <w:ind w:left="480" w:hanging="24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其他對待尊長行為，符合孝道精神之特殊事蹟，足以導引人心，見賢思齊者。</w:t>
            </w:r>
          </w:p>
          <w:p w:rsidR="006E3EB4" w:rsidRDefault="00AF3BCE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請依前開所勾選之項目</w:t>
            </w:r>
            <w:r>
              <w:rPr>
                <w:rFonts w:eastAsia="標楷體"/>
              </w:rPr>
              <w:t>略述</w:t>
            </w:r>
            <w:r>
              <w:rPr>
                <w:rFonts w:ascii="標楷體" w:eastAsia="標楷體" w:hAnsi="標楷體"/>
              </w:rPr>
              <w:t>被推薦人</w:t>
            </w:r>
            <w:r>
              <w:rPr>
                <w:rFonts w:eastAsia="標楷體"/>
              </w:rPr>
              <w:t>事蹟特別發人深省或令人感動之處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含標點符號至少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78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訪查員</w:t>
            </w:r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r>
              <w:rPr>
                <w:rFonts w:ascii="標楷體" w:eastAsia="標楷體" w:hAnsi="標楷體"/>
              </w:rPr>
              <w:t>單位、職稱、姓名：</w:t>
            </w:r>
            <w:r>
              <w:t xml:space="preserve"> </w:t>
            </w:r>
            <w:r>
              <w:rPr>
                <w:rFonts w:ascii="標楷體" w:eastAsia="標楷體" w:hAnsi="標楷體"/>
                <w:color w:val="0000FF"/>
              </w:rPr>
              <w:t>【非推薦人】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37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訪查意見</w:t>
            </w:r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4" w:rsidRDefault="00AF3BCE"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含標點符號至少</w:t>
            </w:r>
            <w:r>
              <w:rPr>
                <w:rFonts w:eastAsia="標楷體"/>
              </w:rPr>
              <w:t>200</w:t>
            </w:r>
            <w:r>
              <w:rPr>
                <w:rFonts w:eastAsia="標楷體"/>
              </w:rPr>
              <w:t>字，請略述</w:t>
            </w:r>
            <w:proofErr w:type="gramStart"/>
            <w:r>
              <w:rPr>
                <w:rFonts w:eastAsia="標楷體"/>
              </w:rPr>
              <w:t>足堪獲選本</w:t>
            </w:r>
            <w:proofErr w:type="gramEnd"/>
            <w:r>
              <w:rPr>
                <w:rFonts w:eastAsia="標楷體"/>
              </w:rPr>
              <w:t>年度孝行楷模之理由</w:t>
            </w:r>
            <w:r>
              <w:rPr>
                <w:rFonts w:eastAsia="標楷體"/>
              </w:rPr>
              <w:t>)</w:t>
            </w:r>
          </w:p>
        </w:tc>
      </w:tr>
      <w:tr w:rsidR="006E3EB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B4" w:rsidRDefault="00AF3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訪查員簽章：</w:t>
            </w:r>
          </w:p>
        </w:tc>
      </w:tr>
      <w:bookmarkEnd w:id="3"/>
    </w:tbl>
    <w:p w:rsidR="006E3EB4" w:rsidRDefault="006E3EB4"/>
    <w:sectPr w:rsidR="006E3EB4">
      <w:headerReference w:type="default" r:id="rId9"/>
      <w:footerReference w:type="default" r:id="rId10"/>
      <w:pgSz w:w="11906" w:h="16838"/>
      <w:pgMar w:top="1418" w:right="1418" w:bottom="1418" w:left="1418" w:header="680" w:footer="567" w:gutter="0"/>
      <w:cols w:space="720"/>
      <w:docGrid w:type="lines" w:linePitch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CE" w:rsidRDefault="00AF3BCE">
      <w:r>
        <w:separator/>
      </w:r>
    </w:p>
  </w:endnote>
  <w:endnote w:type="continuationSeparator" w:id="0">
    <w:p w:rsidR="00AF3BCE" w:rsidRDefault="00AF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45" w:rsidRDefault="00AF3BCE">
    <w:pPr>
      <w:snapToGrid w:val="0"/>
      <w:spacing w:after="120" w:line="4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3608039</wp:posOffset>
              </wp:positionH>
              <wp:positionV relativeFrom="paragraph">
                <wp:posOffset>69768</wp:posOffset>
              </wp:positionV>
              <wp:extent cx="431167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7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37B45" w:rsidRDefault="00AF3BCE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992D23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>/</w:t>
                          </w: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NUMPAGES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992D23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43" type="#_x0000_t202" style="position:absolute;margin-left:284.1pt;margin-top:5.5pt;width:33.9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" filled="f" stroked="f">
              <v:textbox style="mso-fit-shape-to-text:t" inset="0,0,0,0">
                <w:txbxContent>
                  <w:p w:rsidR="00D37B45" w:rsidRDefault="00AF3BCE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992D23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>/</w:t>
                    </w: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NUMPAGES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992D23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sz w:val="20"/>
        <w:szCs w:val="20"/>
      </w:rPr>
      <w:t>108</w:t>
    </w:r>
    <w:r>
      <w:rPr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CE" w:rsidRDefault="00AF3BCE">
      <w:r>
        <w:rPr>
          <w:color w:val="000000"/>
        </w:rPr>
        <w:separator/>
      </w:r>
    </w:p>
  </w:footnote>
  <w:footnote w:type="continuationSeparator" w:id="0">
    <w:p w:rsidR="00AF3BCE" w:rsidRDefault="00AF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45" w:rsidRDefault="00AF3BC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269"/>
    <w:multiLevelType w:val="multilevel"/>
    <w:tmpl w:val="A64ACF52"/>
    <w:styleLink w:val="LFO5"/>
    <w:lvl w:ilvl="0">
      <w:start w:val="1"/>
      <w:numFmt w:val="taiwaneseCountingThousand"/>
      <w:pStyle w:val="a"/>
      <w:lvlText w:val="%1、"/>
      <w:lvlJc w:val="left"/>
      <w:pPr>
        <w:ind w:left="992" w:hanging="652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610" w:hanging="947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497" w:hanging="471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66" w:hanging="794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3" w:hanging="646"/>
      </w:pPr>
      <w:rPr>
        <w:rFonts w:cs="Times New Roman"/>
      </w:rPr>
    </w:lvl>
    <w:lvl w:ilvl="5">
      <w:start w:val="1"/>
      <w:numFmt w:val="ideographTraditional"/>
      <w:lvlText w:val="(%6)"/>
      <w:lvlJc w:val="left"/>
      <w:pPr>
        <w:ind w:left="3458" w:hanging="952"/>
      </w:pPr>
      <w:rPr>
        <w:rFonts w:cs="Times New Roman"/>
      </w:rPr>
    </w:lvl>
    <w:lvl w:ilvl="6">
      <w:start w:val="1"/>
      <w:numFmt w:val="ideographZodiac"/>
      <w:lvlText w:val="%7、"/>
      <w:lvlJc w:val="left"/>
      <w:pPr>
        <w:ind w:left="4105" w:hanging="647"/>
      </w:pPr>
      <w:rPr>
        <w:rFonts w:cs="Times New Roman"/>
      </w:rPr>
    </w:lvl>
    <w:lvl w:ilvl="7">
      <w:start w:val="1"/>
      <w:numFmt w:val="ideographZodiac"/>
      <w:lvlText w:val="(%8)"/>
      <w:lvlJc w:val="left"/>
      <w:pPr>
        <w:ind w:left="4728" w:hanging="952"/>
      </w:pPr>
      <w:rPr>
        <w:rFonts w:cs="Times New Roman"/>
      </w:rPr>
    </w:lvl>
    <w:lvl w:ilvl="8">
      <w:start w:val="1"/>
      <w:numFmt w:val="decimalFullWidth"/>
      <w:lvlText w:val="%9)"/>
      <w:lvlJc w:val="left"/>
      <w:pPr>
        <w:ind w:left="4615" w:hanging="476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3EB4"/>
    <w:rsid w:val="006E3EB4"/>
    <w:rsid w:val="00992D23"/>
    <w:rsid w:val="00A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0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0"/>
    <w:rPr>
      <w:rFonts w:ascii="Arial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">
    <w:name w:val="第四層&lt;1.&gt;"/>
    <w:basedOn w:val="a0"/>
    <w:pPr>
      <w:snapToGrid w:val="0"/>
      <w:spacing w:line="460" w:lineRule="exact"/>
      <w:ind w:left="1259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pPr>
      <w:widowControl/>
      <w:numPr>
        <w:numId w:val="1"/>
      </w:numPr>
      <w:snapToGrid w:val="0"/>
    </w:pPr>
    <w:rPr>
      <w:rFonts w:eastAsia="標楷體"/>
      <w:kern w:val="0"/>
      <w:sz w:val="32"/>
      <w:szCs w:val="3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List Paragraph"/>
    <w:basedOn w:val="a0"/>
    <w:pPr>
      <w:ind w:left="480"/>
    </w:pPr>
  </w:style>
  <w:style w:type="character" w:customStyle="1" w:styleId="ae">
    <w:name w:val="頁首 字元"/>
    <w:basedOn w:val="a1"/>
    <w:rPr>
      <w:kern w:val="3"/>
    </w:rPr>
  </w:style>
  <w:style w:type="character" w:styleId="af">
    <w:name w:val="Emphasis"/>
    <w:basedOn w:val="a1"/>
    <w:rPr>
      <w:i/>
      <w:iCs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0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0"/>
    <w:rPr>
      <w:rFonts w:ascii="Arial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">
    <w:name w:val="第四層&lt;1.&gt;"/>
    <w:basedOn w:val="a0"/>
    <w:pPr>
      <w:snapToGrid w:val="0"/>
      <w:spacing w:line="460" w:lineRule="exact"/>
      <w:ind w:left="1259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pPr>
      <w:widowControl/>
      <w:numPr>
        <w:numId w:val="1"/>
      </w:numPr>
      <w:snapToGrid w:val="0"/>
    </w:pPr>
    <w:rPr>
      <w:rFonts w:eastAsia="標楷體"/>
      <w:kern w:val="0"/>
      <w:sz w:val="32"/>
      <w:szCs w:val="3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List Paragraph"/>
    <w:basedOn w:val="a0"/>
    <w:pPr>
      <w:ind w:left="480"/>
    </w:pPr>
  </w:style>
  <w:style w:type="character" w:customStyle="1" w:styleId="ae">
    <w:name w:val="頁首 字元"/>
    <w:basedOn w:val="a1"/>
    <w:rPr>
      <w:kern w:val="3"/>
    </w:rPr>
  </w:style>
  <w:style w:type="character" w:styleId="af">
    <w:name w:val="Emphasis"/>
    <w:basedOn w:val="a1"/>
    <w:rPr>
      <w:i/>
      <w:iCs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tw/dca/03download_001.aspx?sn=09&amp;pag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2018-12-26T06:59:00Z</cp:lastPrinted>
  <dcterms:created xsi:type="dcterms:W3CDTF">2019-01-24T01:00:00Z</dcterms:created>
  <dcterms:modified xsi:type="dcterms:W3CDTF">2019-01-24T01:00:00Z</dcterms:modified>
</cp:coreProperties>
</file>