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B7" w:rsidRPr="00BC5DF9" w:rsidRDefault="007F40DB" w:rsidP="00245FB7">
      <w:pPr>
        <w:spacing w:before="50" w:line="360" w:lineRule="auto"/>
        <w:rPr>
          <w:rFonts w:eastAsia="標楷體"/>
        </w:rPr>
      </w:pPr>
      <w:bookmarkStart w:id="0" w:name="_GoBack"/>
      <w:bookmarkEnd w:id="0"/>
      <w:r>
        <w:rPr>
          <w:rFonts w:eastAsia="標楷體"/>
        </w:rPr>
        <w:t>附</w:t>
      </w:r>
      <w:r>
        <w:rPr>
          <w:rFonts w:eastAsia="標楷體" w:hint="eastAsia"/>
        </w:rPr>
        <w:t>件一</w:t>
      </w:r>
      <w:r w:rsidR="00245FB7" w:rsidRPr="00BC5DF9">
        <w:rPr>
          <w:rFonts w:eastAsia="標楷體"/>
        </w:rPr>
        <w:t>、報名表</w:t>
      </w:r>
    </w:p>
    <w:p w:rsidR="00245FB7" w:rsidRPr="00BC5DF9" w:rsidRDefault="00245FB7" w:rsidP="00245FB7">
      <w:pPr>
        <w:overflowPunct w:val="0"/>
        <w:autoSpaceDN w:val="0"/>
        <w:adjustRightInd w:val="0"/>
        <w:snapToGrid w:val="0"/>
        <w:spacing w:line="360" w:lineRule="auto"/>
        <w:ind w:rightChars="-23" w:right="-55"/>
        <w:jc w:val="center"/>
        <w:textAlignment w:val="center"/>
        <w:rPr>
          <w:rFonts w:eastAsia="標楷體"/>
          <w:noProof/>
          <w:kern w:val="0"/>
          <w:sz w:val="28"/>
          <w:szCs w:val="20"/>
        </w:rPr>
      </w:pPr>
      <w:r w:rsidRPr="00C95B55">
        <w:rPr>
          <w:rFonts w:eastAsia="標楷體" w:hint="eastAsia"/>
          <w:noProof/>
          <w:kern w:val="0"/>
          <w:sz w:val="28"/>
          <w:szCs w:val="20"/>
        </w:rPr>
        <w:t>國立高雄師範大學師資培育與就業輔導處</w:t>
      </w:r>
      <w:r>
        <w:rPr>
          <w:rFonts w:eastAsia="標楷體" w:hint="eastAsia"/>
          <w:noProof/>
          <w:kern w:val="0"/>
          <w:sz w:val="28"/>
          <w:szCs w:val="20"/>
        </w:rPr>
        <w:t>《新課綱實務課程》教案比</w:t>
      </w:r>
      <w:r w:rsidRPr="00BC5DF9">
        <w:rPr>
          <w:rFonts w:eastAsia="標楷體"/>
          <w:noProof/>
          <w:kern w:val="0"/>
          <w:sz w:val="28"/>
          <w:szCs w:val="20"/>
        </w:rPr>
        <w:t>賽報名表</w:t>
      </w:r>
    </w:p>
    <w:tbl>
      <w:tblPr>
        <w:tblW w:w="972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572"/>
        <w:gridCol w:w="2146"/>
        <w:gridCol w:w="1286"/>
        <w:gridCol w:w="715"/>
        <w:gridCol w:w="3147"/>
      </w:tblGrid>
      <w:tr w:rsidR="00245FB7" w:rsidRPr="00BC5DF9" w:rsidTr="008538F0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>參加組別</w:t>
            </w:r>
          </w:p>
          <w:p w:rsidR="00245FB7" w:rsidRPr="00BC5DF9" w:rsidRDefault="00245FB7" w:rsidP="008538F0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>(擇</w:t>
            </w:r>
            <w:proofErr w:type="gramStart"/>
            <w:r w:rsidRPr="00BC5DF9">
              <w:rPr>
                <w:rFonts w:ascii="標楷體" w:eastAsia="標楷體" w:hAnsi="標楷體"/>
              </w:rPr>
              <w:t>一</w:t>
            </w:r>
            <w:proofErr w:type="gramEnd"/>
            <w:r w:rsidRPr="00BC5DF9">
              <w:rPr>
                <w:rFonts w:ascii="標楷體" w:eastAsia="標楷體" w:hAnsi="標楷體"/>
              </w:rPr>
              <w:t>勾選)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教案組-個人參賽</w:t>
            </w:r>
          </w:p>
          <w:p w:rsidR="00245FB7" w:rsidRPr="00E54DA1" w:rsidRDefault="00245FB7" w:rsidP="008538F0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  <w:r w:rsidRPr="00BC5DF9">
              <w:rPr>
                <w:rFonts w:ascii="標楷體" w:eastAsia="標楷體" w:hAnsi="標楷體" w:cs="新細明體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szCs w:val="20"/>
              </w:rPr>
              <w:t>教</w:t>
            </w:r>
            <w:r>
              <w:rPr>
                <w:rFonts w:ascii="標楷體" w:eastAsia="標楷體" w:hAnsi="標楷體" w:cs="新細明體" w:hint="eastAsia"/>
                <w:szCs w:val="20"/>
              </w:rPr>
              <w:t>案</w:t>
            </w:r>
            <w:r w:rsidRPr="00BC5DF9">
              <w:rPr>
                <w:rFonts w:ascii="標楷體" w:eastAsia="標楷體" w:hAnsi="標楷體" w:cs="新細明體"/>
                <w:szCs w:val="20"/>
              </w:rPr>
              <w:t>組-</w:t>
            </w:r>
            <w:r>
              <w:rPr>
                <w:rFonts w:ascii="標楷體" w:eastAsia="標楷體" w:hAnsi="標楷體" w:cs="新細明體" w:hint="eastAsia"/>
                <w:szCs w:val="20"/>
              </w:rPr>
              <w:t>團體參賽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245FB7" w:rsidRPr="00BC5DF9" w:rsidTr="008538F0">
        <w:trPr>
          <w:trHeight w:val="500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適用領域</w:t>
            </w:r>
            <w:r w:rsidRPr="00BC5DF9">
              <w:rPr>
                <w:rFonts w:eastAsia="標楷體"/>
              </w:rPr>
              <w:t>/</w:t>
            </w:r>
            <w:r w:rsidRPr="00BC5DF9">
              <w:rPr>
                <w:rFonts w:eastAsia="標楷體"/>
              </w:rPr>
              <w:t>學科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</w:tr>
      <w:tr w:rsidR="00245FB7" w:rsidRPr="00BC5DF9" w:rsidTr="008538F0">
        <w:trPr>
          <w:trHeight w:val="500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  <w:color w:val="000000"/>
              </w:rPr>
            </w:pPr>
            <w:r w:rsidRPr="00BC5DF9">
              <w:rPr>
                <w:rFonts w:eastAsia="標楷體" w:hint="eastAsia"/>
                <w:color w:val="000000"/>
              </w:rPr>
              <w:t>指導者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right"/>
              <w:rPr>
                <w:rFonts w:eastAsia="標楷體"/>
                <w:color w:val="000000"/>
              </w:rPr>
            </w:pPr>
            <w:r w:rsidRPr="00BC5DF9">
              <w:rPr>
                <w:rFonts w:eastAsia="標楷體"/>
                <w:color w:val="000000"/>
              </w:rPr>
              <w:t>（無則免填）</w:t>
            </w:r>
          </w:p>
        </w:tc>
      </w:tr>
      <w:tr w:rsidR="00245FB7" w:rsidRPr="00BC5DF9" w:rsidTr="008538F0">
        <w:trPr>
          <w:trHeight w:val="81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作者</w:t>
            </w:r>
            <w:r w:rsidRPr="00BC5DF9">
              <w:rPr>
                <w:rFonts w:eastAsia="標楷體"/>
              </w:rPr>
              <w:t>/</w:t>
            </w:r>
            <w:r w:rsidRPr="00BC5DF9">
              <w:rPr>
                <w:rFonts w:eastAsia="標楷體"/>
              </w:rPr>
              <w:t>代表人</w:t>
            </w:r>
          </w:p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姓名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proofErr w:type="gramStart"/>
            <w:r w:rsidRPr="00BC5DF9">
              <w:rPr>
                <w:rFonts w:eastAsia="標楷體"/>
              </w:rPr>
              <w:t>師培大學系所級</w:t>
            </w:r>
            <w:proofErr w:type="gramEnd"/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系所：</w:t>
            </w:r>
          </w:p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年級：</w:t>
            </w:r>
            <w:r w:rsidRPr="00BC5DF9">
              <w:rPr>
                <w:rFonts w:eastAsia="標楷體"/>
              </w:rPr>
              <w:t xml:space="preserve">           </w:t>
            </w:r>
            <w:r>
              <w:rPr>
                <w:rFonts w:eastAsia="標楷體" w:hint="eastAsia"/>
              </w:rPr>
              <w:t xml:space="preserve">    </w:t>
            </w:r>
            <w:r w:rsidRPr="00BC5DF9">
              <w:rPr>
                <w:rFonts w:eastAsia="標楷體"/>
              </w:rPr>
              <w:t xml:space="preserve"> □</w:t>
            </w:r>
            <w:r w:rsidRPr="00BC5DF9">
              <w:rPr>
                <w:rFonts w:eastAsia="標楷體"/>
              </w:rPr>
              <w:t>實習生</w:t>
            </w:r>
          </w:p>
        </w:tc>
      </w:tr>
      <w:tr w:rsidR="00245FB7" w:rsidRPr="00BC5DF9" w:rsidTr="008538F0">
        <w:trPr>
          <w:trHeight w:val="502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連絡電話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E-mail</w:t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</w:tr>
      <w:tr w:rsidR="00245FB7" w:rsidRPr="00BC5DF9" w:rsidTr="008538F0">
        <w:trPr>
          <w:trHeight w:val="554"/>
          <w:jc w:val="center"/>
        </w:trPr>
        <w:tc>
          <w:tcPr>
            <w:tcW w:w="1859" w:type="dxa"/>
            <w:vMerge w:val="restart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共同創作人</w:t>
            </w:r>
          </w:p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(</w:t>
            </w:r>
            <w:r w:rsidRPr="00BC5DF9">
              <w:rPr>
                <w:rFonts w:eastAsia="標楷體"/>
              </w:rPr>
              <w:t>依需求增減</w:t>
            </w:r>
            <w:r w:rsidRPr="00BC5DF9">
              <w:rPr>
                <w:rFonts w:eastAsia="標楷體"/>
              </w:rPr>
              <w:t>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姓名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proofErr w:type="gramStart"/>
            <w:r w:rsidRPr="00BC5DF9">
              <w:rPr>
                <w:rFonts w:eastAsia="標楷體"/>
              </w:rPr>
              <w:t>師培大學系所級</w:t>
            </w:r>
            <w:proofErr w:type="gramEnd"/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系所：</w:t>
            </w:r>
          </w:p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年級：</w:t>
            </w:r>
            <w:r w:rsidRPr="00BC5DF9">
              <w:rPr>
                <w:rFonts w:eastAsia="標楷體"/>
              </w:rPr>
              <w:t xml:space="preserve">           </w:t>
            </w:r>
            <w:r>
              <w:rPr>
                <w:rFonts w:eastAsia="標楷體" w:hint="eastAsia"/>
              </w:rPr>
              <w:t xml:space="preserve">    </w:t>
            </w:r>
            <w:r w:rsidRPr="00BC5DF9">
              <w:rPr>
                <w:rFonts w:eastAsia="標楷體"/>
              </w:rPr>
              <w:t xml:space="preserve"> □</w:t>
            </w:r>
            <w:r w:rsidRPr="00BC5DF9">
              <w:rPr>
                <w:rFonts w:eastAsia="標楷體"/>
              </w:rPr>
              <w:t>實習生</w:t>
            </w:r>
          </w:p>
        </w:tc>
      </w:tr>
      <w:tr w:rsidR="00245FB7" w:rsidRPr="00BC5DF9" w:rsidTr="008538F0">
        <w:trPr>
          <w:trHeight w:val="535"/>
          <w:jc w:val="center"/>
        </w:trPr>
        <w:tc>
          <w:tcPr>
            <w:tcW w:w="1859" w:type="dxa"/>
            <w:vMerge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姓名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proofErr w:type="gramStart"/>
            <w:r w:rsidRPr="00BC5DF9">
              <w:rPr>
                <w:rFonts w:eastAsia="標楷體"/>
              </w:rPr>
              <w:t>師培大學系所級</w:t>
            </w:r>
            <w:proofErr w:type="gramEnd"/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系所：</w:t>
            </w:r>
          </w:p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年級：</w:t>
            </w:r>
            <w:r w:rsidRPr="00BC5DF9"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 xml:space="preserve">    </w:t>
            </w:r>
            <w:r w:rsidRPr="00BC5DF9">
              <w:rPr>
                <w:rFonts w:eastAsia="標楷體"/>
              </w:rPr>
              <w:t>□</w:t>
            </w:r>
            <w:r w:rsidRPr="00BC5DF9">
              <w:rPr>
                <w:rFonts w:eastAsia="標楷體"/>
              </w:rPr>
              <w:t>實習生</w:t>
            </w:r>
          </w:p>
        </w:tc>
      </w:tr>
      <w:tr w:rsidR="00245FB7" w:rsidRPr="00BC5DF9" w:rsidTr="008538F0">
        <w:trPr>
          <w:trHeight w:val="557"/>
          <w:jc w:val="center"/>
        </w:trPr>
        <w:tc>
          <w:tcPr>
            <w:tcW w:w="1859" w:type="dxa"/>
            <w:vMerge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姓名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proofErr w:type="gramStart"/>
            <w:r w:rsidRPr="00BC5DF9">
              <w:rPr>
                <w:rFonts w:eastAsia="標楷體"/>
              </w:rPr>
              <w:t>師培大學系所級</w:t>
            </w:r>
            <w:proofErr w:type="gramEnd"/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系所：</w:t>
            </w:r>
          </w:p>
          <w:p w:rsidR="00245FB7" w:rsidRPr="00BC5DF9" w:rsidRDefault="00245FB7" w:rsidP="008538F0">
            <w:pPr>
              <w:spacing w:before="50"/>
              <w:jc w:val="both"/>
              <w:rPr>
                <w:rFonts w:eastAsia="標楷體"/>
              </w:rPr>
            </w:pPr>
            <w:r w:rsidRPr="00BC5DF9">
              <w:rPr>
                <w:rFonts w:eastAsia="標楷體"/>
              </w:rPr>
              <w:t>年級：</w:t>
            </w:r>
            <w:r w:rsidRPr="00BC5DF9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  </w:t>
            </w:r>
            <w:r w:rsidRPr="00BC5DF9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BC5DF9">
              <w:rPr>
                <w:rFonts w:eastAsia="標楷體"/>
              </w:rPr>
              <w:t xml:space="preserve">   □</w:t>
            </w:r>
            <w:r w:rsidRPr="00BC5DF9">
              <w:rPr>
                <w:rFonts w:eastAsia="標楷體"/>
              </w:rPr>
              <w:t>實習生</w:t>
            </w:r>
          </w:p>
        </w:tc>
      </w:tr>
      <w:tr w:rsidR="00245FB7" w:rsidRPr="00BC5DF9" w:rsidTr="008538F0">
        <w:trPr>
          <w:trHeight w:hRule="exact" w:val="2741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設計理念、特色及與十二年國教</w:t>
            </w:r>
            <w:proofErr w:type="gramStart"/>
            <w:r w:rsidRPr="00BC5DF9">
              <w:rPr>
                <w:rFonts w:eastAsia="標楷體"/>
              </w:rPr>
              <w:t>新課綱</w:t>
            </w:r>
            <w:proofErr w:type="gramEnd"/>
            <w:r w:rsidRPr="00BC5DF9">
              <w:rPr>
                <w:rFonts w:eastAsia="標楷體"/>
              </w:rPr>
              <w:t>關聯</w:t>
            </w:r>
          </w:p>
          <w:p w:rsidR="00245FB7" w:rsidRPr="00BC5DF9" w:rsidRDefault="00245FB7" w:rsidP="008538F0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(300</w:t>
            </w:r>
            <w:r w:rsidRPr="00BC5DF9">
              <w:rPr>
                <w:rFonts w:eastAsia="標楷體"/>
              </w:rPr>
              <w:t>字內</w:t>
            </w:r>
            <w:r w:rsidRPr="00BC5DF9">
              <w:rPr>
                <w:rFonts w:eastAsia="標楷體"/>
              </w:rPr>
              <w:t>)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rPr>
                <w:rFonts w:eastAsia="標楷體"/>
              </w:rPr>
            </w:pPr>
          </w:p>
        </w:tc>
      </w:tr>
      <w:tr w:rsidR="00245FB7" w:rsidRPr="00BC5DF9" w:rsidTr="008538F0">
        <w:trPr>
          <w:trHeight w:val="1849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>報名資料</w:t>
            </w:r>
          </w:p>
          <w:p w:rsidR="00245FB7" w:rsidRPr="00BC5DF9" w:rsidRDefault="00245FB7" w:rsidP="008538F0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>檢查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 xml:space="preserve">1.教案類： </w:t>
            </w:r>
          </w:p>
          <w:p w:rsidR="00245FB7" w:rsidRPr="00BC5DF9" w:rsidRDefault="00245FB7" w:rsidP="008538F0">
            <w:pPr>
              <w:spacing w:before="50"/>
              <w:ind w:left="360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 xml:space="preserve">□本報名表 </w:t>
            </w:r>
          </w:p>
          <w:p w:rsidR="00245FB7" w:rsidRPr="00BC5DF9" w:rsidRDefault="00245FB7" w:rsidP="008538F0">
            <w:pPr>
              <w:spacing w:before="50"/>
              <w:ind w:left="360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 xml:space="preserve">□紙本教案 </w:t>
            </w:r>
          </w:p>
          <w:p w:rsidR="00245FB7" w:rsidRPr="00BC5DF9" w:rsidRDefault="00245FB7" w:rsidP="008538F0">
            <w:pPr>
              <w:spacing w:before="50"/>
              <w:ind w:left="360"/>
              <w:rPr>
                <w:rFonts w:ascii="標楷體" w:eastAsia="標楷體" w:hAnsi="標楷體"/>
              </w:rPr>
            </w:pPr>
            <w:r w:rsidRPr="00BC5DF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電子檔</w:t>
            </w:r>
            <w:r w:rsidRPr="00BC5DF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欲報告之檔案及</w:t>
            </w:r>
            <w:r w:rsidRPr="00BC5DF9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全文</w:t>
            </w:r>
            <w:r w:rsidRPr="00BC5DF9">
              <w:rPr>
                <w:rFonts w:ascii="標楷體" w:eastAsia="標楷體" w:hAnsi="標楷體"/>
              </w:rPr>
              <w:t>)</w:t>
            </w:r>
          </w:p>
        </w:tc>
      </w:tr>
      <w:tr w:rsidR="00245FB7" w:rsidRPr="00BC5DF9" w:rsidTr="008538F0">
        <w:trPr>
          <w:trHeight w:val="2285"/>
          <w:jc w:val="center"/>
        </w:trPr>
        <w:tc>
          <w:tcPr>
            <w:tcW w:w="9725" w:type="dxa"/>
            <w:gridSpan w:val="6"/>
            <w:shd w:val="clear" w:color="auto" w:fill="auto"/>
            <w:vAlign w:val="center"/>
          </w:tcPr>
          <w:p w:rsidR="00245FB7" w:rsidRPr="00BC5DF9" w:rsidRDefault="00245FB7" w:rsidP="008538F0">
            <w:pPr>
              <w:spacing w:before="50"/>
              <w:ind w:firstLineChars="200" w:firstLine="480"/>
              <w:rPr>
                <w:rFonts w:eastAsia="標楷體"/>
              </w:rPr>
            </w:pPr>
            <w:r w:rsidRPr="00BC5DF9">
              <w:rPr>
                <w:rFonts w:eastAsia="標楷體"/>
              </w:rPr>
              <w:t>本人同意參加【教案</w:t>
            </w:r>
            <w:r>
              <w:rPr>
                <w:rFonts w:eastAsia="標楷體" w:hint="eastAsia"/>
              </w:rPr>
              <w:t>比</w:t>
            </w:r>
            <w:r w:rsidRPr="00BC5DF9">
              <w:rPr>
                <w:rFonts w:eastAsia="標楷體"/>
              </w:rPr>
              <w:t>賽】徵件活動，將完全遵守徵件須知相關規定，若填寫內容不實或不符合本次比賽之規範與精神、抄襲及轉貼他人資料、盜用他人作品參加徵選，違者視同放棄。</w:t>
            </w:r>
          </w:p>
          <w:p w:rsidR="00245FB7" w:rsidRPr="00BC5DF9" w:rsidRDefault="00245FB7" w:rsidP="008538F0">
            <w:pPr>
              <w:spacing w:before="50"/>
              <w:ind w:firstLineChars="200" w:firstLine="480"/>
              <w:rPr>
                <w:rFonts w:eastAsia="標楷體"/>
                <w:u w:val="single"/>
              </w:rPr>
            </w:pPr>
            <w:r w:rsidRPr="00BC5DF9">
              <w:rPr>
                <w:rFonts w:eastAsia="標楷體"/>
              </w:rPr>
              <w:t>參賽作者</w:t>
            </w:r>
            <w:r w:rsidRPr="00BC5DF9">
              <w:rPr>
                <w:rFonts w:eastAsia="標楷體"/>
              </w:rPr>
              <w:t>(</w:t>
            </w:r>
            <w:r w:rsidRPr="00BC5DF9">
              <w:rPr>
                <w:rFonts w:eastAsia="標楷體"/>
              </w:rPr>
              <w:t>團隊參賽者請填代表人</w:t>
            </w:r>
            <w:r w:rsidRPr="00BC5DF9">
              <w:rPr>
                <w:rFonts w:eastAsia="標楷體"/>
              </w:rPr>
              <w:t>)</w:t>
            </w:r>
            <w:r w:rsidRPr="00BC5DF9">
              <w:rPr>
                <w:rFonts w:eastAsia="標楷體"/>
              </w:rPr>
              <w:t>簽名：</w:t>
            </w:r>
            <w:r w:rsidRPr="00BC5DF9">
              <w:rPr>
                <w:rFonts w:eastAsia="標楷體"/>
                <w:u w:val="single"/>
              </w:rPr>
              <w:t xml:space="preserve">                                </w:t>
            </w:r>
          </w:p>
          <w:p w:rsidR="00245FB7" w:rsidRPr="00BC5DF9" w:rsidRDefault="00245FB7" w:rsidP="008538F0">
            <w:pPr>
              <w:spacing w:before="50"/>
              <w:jc w:val="right"/>
              <w:rPr>
                <w:rFonts w:eastAsia="標楷體"/>
              </w:rPr>
            </w:pPr>
            <w:r w:rsidRPr="00BC5DF9">
              <w:rPr>
                <w:rFonts w:eastAsia="標楷體"/>
              </w:rPr>
              <w:t>中華民國</w:t>
            </w:r>
            <w:r w:rsidRPr="00BC5DF9">
              <w:rPr>
                <w:rFonts w:eastAsia="標楷體"/>
              </w:rPr>
              <w:t xml:space="preserve">    </w:t>
            </w:r>
            <w:r w:rsidRPr="00BC5DF9">
              <w:rPr>
                <w:rFonts w:eastAsia="標楷體"/>
              </w:rPr>
              <w:t>年</w:t>
            </w:r>
            <w:r w:rsidRPr="00BC5DF9">
              <w:rPr>
                <w:rFonts w:eastAsia="標楷體"/>
              </w:rPr>
              <w:t xml:space="preserve">   </w:t>
            </w:r>
            <w:r w:rsidRPr="00BC5DF9">
              <w:rPr>
                <w:rFonts w:eastAsia="標楷體"/>
              </w:rPr>
              <w:t>月</w:t>
            </w:r>
            <w:r w:rsidRPr="00BC5DF9">
              <w:rPr>
                <w:rFonts w:eastAsia="標楷體"/>
              </w:rPr>
              <w:t xml:space="preserve">   </w:t>
            </w:r>
            <w:r w:rsidRPr="00BC5DF9">
              <w:rPr>
                <w:rFonts w:eastAsia="標楷體"/>
              </w:rPr>
              <w:t>日</w:t>
            </w:r>
          </w:p>
        </w:tc>
      </w:tr>
    </w:tbl>
    <w:p w:rsidR="00245FB7" w:rsidRPr="006416A8" w:rsidRDefault="00245FB7" w:rsidP="00245FB7">
      <w:pPr>
        <w:spacing w:line="500" w:lineRule="exact"/>
        <w:rPr>
          <w:rFonts w:ascii="標楷體" w:eastAsia="標楷體" w:hAnsi="標楷體" w:cs="標楷體"/>
          <w:kern w:val="0"/>
          <w:sz w:val="22"/>
          <w:szCs w:val="22"/>
        </w:rPr>
      </w:pPr>
    </w:p>
    <w:p w:rsidR="00BC5DF9" w:rsidRPr="00BC5DF9" w:rsidRDefault="007F40DB" w:rsidP="00BC5DF9">
      <w:pPr>
        <w:spacing w:before="50" w:after="120" w:line="360" w:lineRule="auto"/>
        <w:rPr>
          <w:rFonts w:eastAsia="標楷體"/>
        </w:rPr>
      </w:pPr>
      <w:r>
        <w:rPr>
          <w:rFonts w:eastAsia="標楷體"/>
        </w:rPr>
        <w:lastRenderedPageBreak/>
        <w:t>附件</w:t>
      </w:r>
      <w:r>
        <w:rPr>
          <w:rFonts w:eastAsia="標楷體" w:hint="eastAsia"/>
        </w:rPr>
        <w:t>二</w:t>
      </w:r>
      <w:r w:rsidR="00BC5DF9" w:rsidRPr="00BC5DF9">
        <w:rPr>
          <w:rFonts w:eastAsia="標楷體"/>
        </w:rPr>
        <w:t>、教案設計參考格式</w:t>
      </w:r>
    </w:p>
    <w:p w:rsidR="00C95B55" w:rsidRPr="00C95B55" w:rsidRDefault="00C95B55" w:rsidP="00C95B55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eastAsia="標楷體"/>
          <w:noProof/>
          <w:kern w:val="0"/>
          <w:sz w:val="32"/>
          <w:szCs w:val="20"/>
        </w:rPr>
      </w:pPr>
      <w:r w:rsidRPr="00C95B55">
        <w:rPr>
          <w:rFonts w:eastAsia="標楷體" w:hint="eastAsia"/>
          <w:noProof/>
          <w:kern w:val="0"/>
          <w:sz w:val="32"/>
          <w:szCs w:val="20"/>
        </w:rPr>
        <w:t>國立高雄師範大學師資培育與就業輔導處</w:t>
      </w:r>
    </w:p>
    <w:p w:rsidR="00BC5DF9" w:rsidRPr="00C95B55" w:rsidRDefault="00C95B55" w:rsidP="00C95B55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eastAsia="標楷體"/>
          <w:noProof/>
          <w:kern w:val="0"/>
          <w:sz w:val="32"/>
          <w:szCs w:val="44"/>
        </w:rPr>
      </w:pPr>
      <w:r w:rsidRPr="00C95B55">
        <w:rPr>
          <w:rFonts w:eastAsia="標楷體" w:hint="eastAsia"/>
          <w:noProof/>
          <w:kern w:val="0"/>
          <w:sz w:val="32"/>
          <w:szCs w:val="20"/>
        </w:rPr>
        <w:t>《新課綱實務課程》教案比賽</w:t>
      </w:r>
      <w:r w:rsidR="00BC5DF9" w:rsidRPr="00BC5DF9">
        <w:rPr>
          <w:rFonts w:eastAsia="標楷體"/>
          <w:noProof/>
          <w:kern w:val="0"/>
          <w:sz w:val="32"/>
          <w:szCs w:val="44"/>
        </w:rPr>
        <w:t>設計格式</w:t>
      </w: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壹、課程理念</w:t>
      </w: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貳、課程架構</w:t>
      </w: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參、教學方法</w:t>
      </w: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肆、評量方式</w:t>
      </w: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伍、教學活動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BC5DF9" w:rsidRPr="00BC5DF9" w:rsidTr="00BC5DF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設計者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指導者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right"/>
              <w:rPr>
                <w:rFonts w:eastAsia="標楷體"/>
              </w:rPr>
            </w:pPr>
            <w:r w:rsidRPr="00BC5DF9">
              <w:rPr>
                <w:rFonts w:eastAsia="標楷體"/>
              </w:rPr>
              <w:t>（無則免填）</w:t>
            </w: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教學對象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教學時間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教材來源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  <w:r w:rsidRPr="00BC5DF9">
              <w:rPr>
                <w:rFonts w:eastAsia="標楷體"/>
              </w:rPr>
              <w:t>（自編或改編、引用自</w:t>
            </w:r>
            <w:r w:rsidRPr="00BC5DF9">
              <w:rPr>
                <w:rFonts w:eastAsia="標楷體"/>
              </w:rPr>
              <w:t>…</w:t>
            </w:r>
            <w:r w:rsidRPr="00BC5DF9">
              <w:rPr>
                <w:rFonts w:eastAsia="標楷體"/>
              </w:rPr>
              <w:t>）</w:t>
            </w: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教學資源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學生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條件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分析</w:t>
            </w:r>
          </w:p>
        </w:tc>
        <w:tc>
          <w:tcPr>
            <w:tcW w:w="832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準備</w:t>
            </w:r>
          </w:p>
        </w:tc>
        <w:tc>
          <w:tcPr>
            <w:tcW w:w="832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總綱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核心素養</w:t>
            </w:r>
          </w:p>
        </w:tc>
        <w:tc>
          <w:tcPr>
            <w:tcW w:w="832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124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學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習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重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學習表現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proofErr w:type="gramStart"/>
            <w:r w:rsidRPr="00BC5DF9">
              <w:rPr>
                <w:rFonts w:eastAsia="標楷體"/>
              </w:rPr>
              <w:t>領綱核心</w:t>
            </w:r>
            <w:proofErr w:type="gramEnd"/>
            <w:r w:rsidRPr="00BC5DF9">
              <w:rPr>
                <w:rFonts w:eastAsia="標楷體"/>
              </w:rPr>
              <w:t>素養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1249"/>
          <w:jc w:val="center"/>
        </w:trPr>
        <w:tc>
          <w:tcPr>
            <w:tcW w:w="1236" w:type="dxa"/>
            <w:vMerge/>
            <w:shd w:val="clear" w:color="auto" w:fill="auto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5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lastRenderedPageBreak/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rPr>
                <w:rFonts w:eastAsia="標楷體"/>
                <w:strike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  <w:strike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  <w:strike/>
              </w:rPr>
            </w:pPr>
          </w:p>
          <w:p w:rsidR="00BC5DF9" w:rsidRPr="00BC5DF9" w:rsidRDefault="00BC5DF9" w:rsidP="00BC5DF9">
            <w:pPr>
              <w:widowControl/>
              <w:spacing w:before="50"/>
              <w:jc w:val="both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學習目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C5DF9" w:rsidRPr="00BC5DF9" w:rsidRDefault="00BC5DF9" w:rsidP="00BC5DF9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C5DF9" w:rsidRPr="00BC5DF9" w:rsidRDefault="00BC5DF9" w:rsidP="00BC5DF9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C5DF9" w:rsidRPr="00BC5DF9" w:rsidRDefault="00BC5DF9" w:rsidP="00BC5DF9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教學評量</w:t>
            </w: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6" w:type="dxa"/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  <w:szCs w:val="22"/>
              </w:rPr>
            </w:pPr>
            <w:r w:rsidRPr="00BC5DF9">
              <w:rPr>
                <w:rFonts w:eastAsia="標楷體" w:hint="eastAsia"/>
                <w:szCs w:val="22"/>
              </w:rPr>
              <w:t>一、</w:t>
            </w:r>
            <w:r w:rsidRPr="00BC5DF9">
              <w:rPr>
                <w:rFonts w:eastAsia="標楷體"/>
                <w:szCs w:val="22"/>
              </w:rPr>
              <w:t>導入活動</w:t>
            </w: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  <w:r w:rsidRPr="00BC5DF9">
              <w:rPr>
                <w:rFonts w:eastAsia="標楷體" w:hint="eastAsia"/>
              </w:rPr>
              <w:t>二、</w:t>
            </w:r>
            <w:r w:rsidRPr="00BC5DF9">
              <w:rPr>
                <w:rFonts w:eastAsia="標楷體"/>
              </w:rPr>
              <w:t>開展活動</w:t>
            </w: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  <w:r w:rsidRPr="00BC5DF9">
              <w:rPr>
                <w:rFonts w:eastAsia="標楷體" w:hint="eastAsia"/>
              </w:rPr>
              <w:t>三、</w:t>
            </w:r>
            <w:r w:rsidRPr="00BC5DF9">
              <w:rPr>
                <w:rFonts w:eastAsia="標楷體"/>
              </w:rPr>
              <w:t>綜合活動</w:t>
            </w: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  <w:tc>
          <w:tcPr>
            <w:tcW w:w="1305" w:type="dxa"/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  <w:tc>
          <w:tcPr>
            <w:tcW w:w="1388" w:type="dxa"/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  <w:tr w:rsidR="00BC5DF9" w:rsidRPr="00BC5DF9" w:rsidTr="00BC5DF9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C5DF9" w:rsidRPr="00BC5DF9" w:rsidRDefault="00BC5DF9" w:rsidP="00BC5DF9">
            <w:pPr>
              <w:spacing w:before="50"/>
              <w:jc w:val="center"/>
              <w:rPr>
                <w:rFonts w:eastAsia="標楷體"/>
              </w:rPr>
            </w:pPr>
            <w:r w:rsidRPr="00BC5DF9">
              <w:rPr>
                <w:rFonts w:eastAsia="標楷體"/>
              </w:rPr>
              <w:t>參考</w:t>
            </w:r>
            <w:r w:rsidRPr="00BC5DF9">
              <w:rPr>
                <w:rFonts w:eastAsia="標楷體" w:hint="eastAsia"/>
              </w:rPr>
              <w:br/>
            </w:r>
            <w:r w:rsidRPr="00BC5DF9">
              <w:rPr>
                <w:rFonts w:eastAsia="標楷體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  <w:p w:rsidR="00BC5DF9" w:rsidRPr="00BC5DF9" w:rsidRDefault="00BC5DF9" w:rsidP="00BC5DF9">
            <w:pPr>
              <w:spacing w:before="50"/>
              <w:rPr>
                <w:rFonts w:eastAsia="標楷體"/>
              </w:rPr>
            </w:pPr>
          </w:p>
        </w:tc>
      </w:tr>
    </w:tbl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陸、教學成果（無則省略）</w:t>
      </w: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eastAsia="標楷體"/>
          <w:noProof/>
          <w:kern w:val="0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Cs w:val="20"/>
          <w:lang w:val="x-none"/>
        </w:rPr>
        <w:t>一、</w:t>
      </w:r>
      <w:r w:rsidRPr="00BC5DF9">
        <w:rPr>
          <w:rFonts w:eastAsia="標楷體"/>
          <w:noProof/>
          <w:kern w:val="0"/>
          <w:szCs w:val="20"/>
          <w:lang w:val="x-none" w:eastAsia="x-none"/>
        </w:rPr>
        <w:t>教學過程（含照片）</w:t>
      </w:r>
    </w:p>
    <w:p w:rsidR="00BC5DF9" w:rsidRPr="00BC5DF9" w:rsidRDefault="00BC5DF9" w:rsidP="00BC5DF9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eastAsia="標楷體"/>
          <w:noProof/>
          <w:kern w:val="0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Cs w:val="20"/>
          <w:lang w:val="x-none"/>
        </w:rPr>
        <w:t>二、</w:t>
      </w:r>
      <w:r w:rsidRPr="00BC5DF9">
        <w:rPr>
          <w:rFonts w:eastAsia="標楷體"/>
          <w:noProof/>
          <w:kern w:val="0"/>
          <w:szCs w:val="20"/>
          <w:lang w:val="x-none" w:eastAsia="x-none"/>
        </w:rPr>
        <w:t>學生作品（學習單或其他）</w:t>
      </w:r>
    </w:p>
    <w:p w:rsidR="00BC5DF9" w:rsidRPr="00BC5DF9" w:rsidRDefault="00BC5DF9" w:rsidP="004F3A50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柒、教學省思（無則省略）</w:t>
      </w:r>
    </w:p>
    <w:sectPr w:rsidR="00BC5DF9" w:rsidRPr="00BC5DF9" w:rsidSect="006416A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B7" w:rsidRDefault="006171B7" w:rsidP="003D0661">
      <w:r>
        <w:separator/>
      </w:r>
    </w:p>
  </w:endnote>
  <w:endnote w:type="continuationSeparator" w:id="0">
    <w:p w:rsidR="006171B7" w:rsidRDefault="006171B7" w:rsidP="003D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50" w:rsidRDefault="004F3A50">
    <w:pPr>
      <w:pStyle w:val="a7"/>
      <w:jc w:val="center"/>
    </w:pPr>
  </w:p>
  <w:p w:rsidR="004F3A50" w:rsidRDefault="004F3A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B7" w:rsidRDefault="006171B7" w:rsidP="003D0661">
      <w:r>
        <w:separator/>
      </w:r>
    </w:p>
  </w:footnote>
  <w:footnote w:type="continuationSeparator" w:id="0">
    <w:p w:rsidR="006171B7" w:rsidRDefault="006171B7" w:rsidP="003D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E7A"/>
    <w:multiLevelType w:val="hybridMultilevel"/>
    <w:tmpl w:val="BFA467E0"/>
    <w:lvl w:ilvl="0" w:tplc="9F6C6574">
      <w:start w:val="1"/>
      <w:numFmt w:val="taiwaneseCountingThousand"/>
      <w:lvlText w:val="%1、"/>
      <w:lvlJc w:val="left"/>
      <w:pPr>
        <w:ind w:left="72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E0F7A61"/>
    <w:multiLevelType w:val="hybridMultilevel"/>
    <w:tmpl w:val="470AA9D4"/>
    <w:lvl w:ilvl="0" w:tplc="9F6C6574">
      <w:start w:val="1"/>
      <w:numFmt w:val="taiwaneseCountingThousand"/>
      <w:lvlText w:val="%1、"/>
      <w:lvlJc w:val="left"/>
      <w:pPr>
        <w:ind w:left="622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024735D"/>
    <w:multiLevelType w:val="hybridMultilevel"/>
    <w:tmpl w:val="DCE2477E"/>
    <w:lvl w:ilvl="0" w:tplc="FF9E0D76">
      <w:start w:val="1"/>
      <w:numFmt w:val="taiwaneseCountingThousand"/>
      <w:lvlText w:val="%1、"/>
      <w:lvlJc w:val="left"/>
      <w:pPr>
        <w:ind w:left="764" w:hanging="480"/>
      </w:pPr>
      <w:rPr>
        <w:rFonts w:cs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49A0DF0"/>
    <w:multiLevelType w:val="hybridMultilevel"/>
    <w:tmpl w:val="A8D0B7D8"/>
    <w:lvl w:ilvl="0" w:tplc="9F6C6574">
      <w:start w:val="1"/>
      <w:numFmt w:val="taiwaneseCountingThousand"/>
      <w:lvlText w:val="%1、"/>
      <w:lvlJc w:val="left"/>
      <w:pPr>
        <w:ind w:left="764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1400BD"/>
    <w:multiLevelType w:val="hybridMultilevel"/>
    <w:tmpl w:val="EE085C58"/>
    <w:lvl w:ilvl="0" w:tplc="9F6C6574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0371D6"/>
    <w:multiLevelType w:val="hybridMultilevel"/>
    <w:tmpl w:val="FF74D35A"/>
    <w:lvl w:ilvl="0" w:tplc="381611F4">
      <w:start w:val="1"/>
      <w:numFmt w:val="taiwaneseCountingThousand"/>
      <w:lvlText w:val="(%1)"/>
      <w:lvlJc w:val="left"/>
      <w:pPr>
        <w:ind w:left="1245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6">
    <w:nsid w:val="33F8016C"/>
    <w:multiLevelType w:val="hybridMultilevel"/>
    <w:tmpl w:val="E174A20C"/>
    <w:lvl w:ilvl="0" w:tplc="9F6C6574">
      <w:start w:val="1"/>
      <w:numFmt w:val="taiwaneseCountingThousand"/>
      <w:lvlText w:val="%1、"/>
      <w:lvlJc w:val="left"/>
      <w:pPr>
        <w:ind w:left="764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373526C3"/>
    <w:multiLevelType w:val="hybridMultilevel"/>
    <w:tmpl w:val="773486BE"/>
    <w:lvl w:ilvl="0" w:tplc="2C4CAF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2A1AE3"/>
    <w:multiLevelType w:val="hybridMultilevel"/>
    <w:tmpl w:val="9286C598"/>
    <w:lvl w:ilvl="0" w:tplc="9F6C6574">
      <w:start w:val="1"/>
      <w:numFmt w:val="taiwaneseCountingThousand"/>
      <w:lvlText w:val="%1、"/>
      <w:lvlJc w:val="left"/>
      <w:pPr>
        <w:ind w:left="764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F6C20D6"/>
    <w:multiLevelType w:val="hybridMultilevel"/>
    <w:tmpl w:val="A684AC90"/>
    <w:lvl w:ilvl="0" w:tplc="D9842FCA">
      <w:start w:val="1"/>
      <w:numFmt w:val="taiwaneseCountingThousand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0">
    <w:nsid w:val="68AD7705"/>
    <w:multiLevelType w:val="hybridMultilevel"/>
    <w:tmpl w:val="470AA9D4"/>
    <w:lvl w:ilvl="0" w:tplc="9F6C6574">
      <w:start w:val="1"/>
      <w:numFmt w:val="taiwaneseCountingThousand"/>
      <w:lvlText w:val="%1、"/>
      <w:lvlJc w:val="left"/>
      <w:pPr>
        <w:ind w:left="119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A8"/>
    <w:rsid w:val="0005402B"/>
    <w:rsid w:val="000C6C02"/>
    <w:rsid w:val="00184621"/>
    <w:rsid w:val="00245FB7"/>
    <w:rsid w:val="00353099"/>
    <w:rsid w:val="003D0661"/>
    <w:rsid w:val="00444A26"/>
    <w:rsid w:val="0047568D"/>
    <w:rsid w:val="004F3A50"/>
    <w:rsid w:val="006171B7"/>
    <w:rsid w:val="006416A8"/>
    <w:rsid w:val="007021ED"/>
    <w:rsid w:val="007D55F9"/>
    <w:rsid w:val="007F01E3"/>
    <w:rsid w:val="007F40DB"/>
    <w:rsid w:val="00984E1A"/>
    <w:rsid w:val="00A25CFD"/>
    <w:rsid w:val="00AF1BA4"/>
    <w:rsid w:val="00BA1D23"/>
    <w:rsid w:val="00BC5DF9"/>
    <w:rsid w:val="00C95B55"/>
    <w:rsid w:val="00C969A0"/>
    <w:rsid w:val="00CB3865"/>
    <w:rsid w:val="00DE004F"/>
    <w:rsid w:val="00E54DA1"/>
    <w:rsid w:val="00E66445"/>
    <w:rsid w:val="00E95B2B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16A8"/>
    <w:pPr>
      <w:ind w:leftChars="200" w:left="480"/>
    </w:pPr>
  </w:style>
  <w:style w:type="paragraph" w:customStyle="1" w:styleId="Default">
    <w:name w:val="Default"/>
    <w:rsid w:val="006416A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4">
    <w:name w:val="Hyperlink"/>
    <w:rsid w:val="006416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0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06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0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0661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E664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16A8"/>
    <w:pPr>
      <w:ind w:leftChars="200" w:left="480"/>
    </w:pPr>
  </w:style>
  <w:style w:type="paragraph" w:customStyle="1" w:styleId="Default">
    <w:name w:val="Default"/>
    <w:rsid w:val="006416A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4">
    <w:name w:val="Hyperlink"/>
    <w:rsid w:val="006416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0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06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0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0661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E66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2018-04-11T13:56:00Z</cp:lastPrinted>
  <dcterms:created xsi:type="dcterms:W3CDTF">2018-04-11T13:52:00Z</dcterms:created>
  <dcterms:modified xsi:type="dcterms:W3CDTF">2018-04-12T08:48:00Z</dcterms:modified>
</cp:coreProperties>
</file>